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051" w14:textId="77777777" w:rsidR="00105300" w:rsidRDefault="00105300">
      <w:permStart w:id="1990018328" w:edGrp="everyone"/>
      <w:permEnd w:id="1990018328"/>
    </w:p>
    <w:p w14:paraId="664A6683" w14:textId="77777777" w:rsidR="00C67875" w:rsidRDefault="00C67875"/>
    <w:p w14:paraId="4F4BAFCB" w14:textId="77777777" w:rsidR="00677EE9" w:rsidRDefault="00677EE9" w:rsidP="00677EE9">
      <w:pPr>
        <w:ind w:right="49"/>
        <w:rPr>
          <w:rFonts w:cs="Arial"/>
          <w:b/>
          <w:sz w:val="20"/>
          <w:szCs w:val="20"/>
          <w:lang w:val="es-ES" w:eastAsia="es-ES"/>
        </w:rPr>
      </w:pPr>
    </w:p>
    <w:p w14:paraId="25A3D06B" w14:textId="77777777" w:rsidR="00677EE9" w:rsidRPr="00AF2F11" w:rsidRDefault="00677EE9" w:rsidP="00677EE9">
      <w:pPr>
        <w:jc w:val="right"/>
        <w:rPr>
          <w:rFonts w:ascii="Arial" w:hAnsi="Arial" w:cs="Arial"/>
          <w:b/>
          <w:sz w:val="24"/>
          <w:szCs w:val="24"/>
        </w:rPr>
      </w:pPr>
      <w:r w:rsidRPr="00AF2F11">
        <w:rPr>
          <w:rFonts w:ascii="Arial" w:hAnsi="Arial" w:cs="Arial"/>
          <w:b/>
          <w:sz w:val="24"/>
          <w:szCs w:val="24"/>
        </w:rPr>
        <w:t>ACTA DE SESIÓN DEL COMITÉ DE TRANSPARENCIA DEL MUNICIPIO DE PUERTO VALLARTA JUEVES 25 DE OCTUBRE DEL DOS MIL DIECIOCHO.</w:t>
      </w:r>
    </w:p>
    <w:p w14:paraId="187F7243" w14:textId="77777777" w:rsidR="00677EE9" w:rsidRPr="00677EE9" w:rsidRDefault="00677EE9" w:rsidP="00677EE9">
      <w:pPr>
        <w:jc w:val="right"/>
        <w:rPr>
          <w:rFonts w:cs="Arial"/>
          <w:b/>
          <w:sz w:val="24"/>
          <w:szCs w:val="24"/>
        </w:rPr>
      </w:pPr>
    </w:p>
    <w:p w14:paraId="6C4F4290" w14:textId="77777777" w:rsidR="00677EE9" w:rsidRPr="004027A3" w:rsidRDefault="00677EE9" w:rsidP="004027A3">
      <w:pPr>
        <w:ind w:left="1134"/>
        <w:jc w:val="both"/>
        <w:rPr>
          <w:rFonts w:ascii="Arial" w:hAnsi="Arial" w:cs="Arial"/>
          <w:sz w:val="24"/>
          <w:szCs w:val="24"/>
        </w:rPr>
      </w:pPr>
      <w:r w:rsidRPr="004027A3">
        <w:rPr>
          <w:rFonts w:ascii="Arial" w:hAnsi="Arial"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25 de Octubre de 2018 dos mil dieciocho da inicio la presente SESION DEL COMITÉ DE TRANSPARENCIA DEL MUNICIPIO DE PUERTO VALLARTA. </w:t>
      </w:r>
    </w:p>
    <w:p w14:paraId="37B9806E" w14:textId="77777777" w:rsidR="00677EE9" w:rsidRPr="004027A3" w:rsidRDefault="00677EE9" w:rsidP="004027A3">
      <w:pPr>
        <w:ind w:left="1134"/>
        <w:jc w:val="both"/>
        <w:rPr>
          <w:rFonts w:ascii="Arial" w:hAnsi="Arial" w:cs="Arial"/>
          <w:sz w:val="24"/>
          <w:szCs w:val="24"/>
        </w:rPr>
      </w:pPr>
      <w:r w:rsidRPr="004027A3">
        <w:rPr>
          <w:rFonts w:ascii="Arial" w:hAnsi="Arial" w:cs="Arial"/>
          <w:b/>
          <w:sz w:val="24"/>
          <w:szCs w:val="24"/>
        </w:rPr>
        <w:t>1.- Lista de Asistencia y en su caso, declaración de quórum legal</w:t>
      </w:r>
      <w:r w:rsidRPr="004027A3">
        <w:rPr>
          <w:rFonts w:ascii="Arial" w:hAnsi="Arial" w:cs="Arial"/>
          <w:sz w:val="24"/>
          <w:szCs w:val="24"/>
        </w:rPr>
        <w:t xml:space="preserve">.  La Mtra. Claudia de María </w:t>
      </w:r>
      <w:proofErr w:type="spellStart"/>
      <w:r w:rsidRPr="004027A3">
        <w:rPr>
          <w:rFonts w:ascii="Arial" w:hAnsi="Arial" w:cs="Arial"/>
          <w:sz w:val="24"/>
          <w:szCs w:val="24"/>
        </w:rPr>
        <w:t>Konstanza</w:t>
      </w:r>
      <w:proofErr w:type="spellEnd"/>
      <w:r w:rsidRPr="004027A3">
        <w:rPr>
          <w:rFonts w:ascii="Arial" w:hAnsi="Arial"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Municipal y Lic. Jesús Fernando Peña Rodríguez, Contralor Municipal de este Municipio</w:t>
      </w:r>
    </w:p>
    <w:p w14:paraId="6280C803" w14:textId="77777777" w:rsidR="00677EE9" w:rsidRPr="004027A3" w:rsidRDefault="00677EE9" w:rsidP="004027A3">
      <w:pPr>
        <w:ind w:left="1134"/>
        <w:jc w:val="both"/>
        <w:rPr>
          <w:rFonts w:ascii="Arial" w:hAnsi="Arial" w:cs="Arial"/>
          <w:sz w:val="24"/>
          <w:szCs w:val="24"/>
        </w:rPr>
      </w:pPr>
      <w:r w:rsidRPr="004027A3">
        <w:rPr>
          <w:rFonts w:ascii="Arial" w:hAnsi="Arial" w:cs="Arial"/>
          <w:sz w:val="24"/>
          <w:szCs w:val="24"/>
        </w:rPr>
        <w:t xml:space="preserve">La Mtra. Claudia de María </w:t>
      </w:r>
      <w:proofErr w:type="spellStart"/>
      <w:r w:rsidRPr="004027A3">
        <w:rPr>
          <w:rFonts w:ascii="Arial" w:hAnsi="Arial" w:cs="Arial"/>
          <w:sz w:val="24"/>
          <w:szCs w:val="24"/>
        </w:rPr>
        <w:t>Konstanza</w:t>
      </w:r>
      <w:proofErr w:type="spellEnd"/>
      <w:r w:rsidRPr="004027A3">
        <w:rPr>
          <w:rFonts w:ascii="Arial" w:hAnsi="Arial"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018602F2" w14:textId="77777777" w:rsidR="00677EE9" w:rsidRPr="00AF2F11" w:rsidRDefault="00677EE9" w:rsidP="00677EE9">
      <w:pPr>
        <w:ind w:left="1134"/>
        <w:rPr>
          <w:rFonts w:ascii="Arial" w:hAnsi="Arial" w:cs="Arial"/>
          <w:b/>
          <w:sz w:val="24"/>
          <w:szCs w:val="24"/>
        </w:rPr>
      </w:pPr>
      <w:r w:rsidRPr="00AF2F11">
        <w:rPr>
          <w:rFonts w:ascii="Arial" w:hAnsi="Arial" w:cs="Arial"/>
          <w:b/>
          <w:sz w:val="24"/>
          <w:szCs w:val="24"/>
        </w:rPr>
        <w:t>2. Aprobación del orden del día</w:t>
      </w:r>
      <w:r w:rsidRPr="00AF2F11">
        <w:rPr>
          <w:rFonts w:ascii="Arial" w:hAnsi="Arial" w:cs="Arial"/>
          <w:sz w:val="24"/>
          <w:szCs w:val="24"/>
        </w:rPr>
        <w:t>.</w:t>
      </w:r>
    </w:p>
    <w:p w14:paraId="0D2BA7F4" w14:textId="77777777" w:rsidR="00677EE9" w:rsidRDefault="00677EE9" w:rsidP="00677EE9">
      <w:pPr>
        <w:rPr>
          <w:rFonts w:cs="Arial"/>
          <w:b/>
          <w:sz w:val="24"/>
          <w:szCs w:val="24"/>
        </w:rPr>
      </w:pPr>
    </w:p>
    <w:p w14:paraId="5ED6EB4B" w14:textId="77777777" w:rsidR="00677EE9" w:rsidRPr="002A1A49" w:rsidRDefault="00677EE9" w:rsidP="00677EE9">
      <w:pPr>
        <w:ind w:left="1134"/>
        <w:jc w:val="center"/>
        <w:rPr>
          <w:rFonts w:cs="Arial"/>
          <w:b/>
          <w:sz w:val="24"/>
          <w:szCs w:val="24"/>
        </w:rPr>
      </w:pPr>
      <w:r w:rsidRPr="002A1A49">
        <w:rPr>
          <w:rFonts w:cs="Arial"/>
          <w:b/>
          <w:sz w:val="24"/>
          <w:szCs w:val="24"/>
        </w:rPr>
        <w:t>ORDEN DEL DÍA</w:t>
      </w:r>
    </w:p>
    <w:p w14:paraId="760D95AA" w14:textId="77777777" w:rsidR="00677EE9" w:rsidRPr="002A1A4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Lista de asistencia y declaratoria de quórum.</w:t>
      </w:r>
    </w:p>
    <w:p w14:paraId="02339532" w14:textId="77777777" w:rsidR="00677EE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Aprobación de Orden del día.</w:t>
      </w:r>
    </w:p>
    <w:p w14:paraId="0FEF4B26" w14:textId="77777777" w:rsidR="00677EE9" w:rsidRDefault="00677EE9" w:rsidP="00677EE9">
      <w:pPr>
        <w:pStyle w:val="Prrafodelista"/>
        <w:numPr>
          <w:ilvl w:val="0"/>
          <w:numId w:val="5"/>
        </w:numPr>
        <w:ind w:left="1134"/>
        <w:jc w:val="both"/>
        <w:rPr>
          <w:rFonts w:ascii="Arial" w:hAnsi="Arial" w:cs="Arial"/>
          <w:sz w:val="24"/>
          <w:szCs w:val="24"/>
        </w:rPr>
      </w:pPr>
      <w:r>
        <w:rPr>
          <w:rFonts w:ascii="Arial" w:hAnsi="Arial" w:cs="Arial"/>
          <w:sz w:val="24"/>
          <w:szCs w:val="24"/>
        </w:rPr>
        <w:t>Instalación del Comité de Transparencia del sujeto obligado H. Ayuntamiento de Puerto Vallarta para el ejercicio 2018-2021 y aprobación del acuerdo de conformación del Comité de Transparencia del H. Ayuntamiento de Puerto Vallarta</w:t>
      </w:r>
    </w:p>
    <w:p w14:paraId="6A22BC2F" w14:textId="77777777" w:rsidR="00677EE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519A3D93" w14:textId="77777777" w:rsidR="00677EE9" w:rsidRPr="00E25C7A" w:rsidRDefault="00677EE9" w:rsidP="00677EE9">
      <w:pPr>
        <w:pStyle w:val="Prrafodelista"/>
        <w:numPr>
          <w:ilvl w:val="0"/>
          <w:numId w:val="5"/>
        </w:numPr>
        <w:ind w:left="1134"/>
        <w:jc w:val="both"/>
        <w:rPr>
          <w:rFonts w:ascii="Arial" w:hAnsi="Arial" w:cs="Arial"/>
          <w:sz w:val="24"/>
          <w:szCs w:val="24"/>
        </w:rPr>
      </w:pPr>
      <w:r>
        <w:rPr>
          <w:rFonts w:ascii="Arial" w:hAnsi="Arial" w:cs="Arial"/>
          <w:sz w:val="24"/>
          <w:szCs w:val="24"/>
        </w:rPr>
        <w:t xml:space="preserve">Aprobación de formatos relativos a los instrumentos de control archivístico, del </w:t>
      </w:r>
      <w:r w:rsidRPr="00E25C7A">
        <w:rPr>
          <w:rFonts w:ascii="Arial" w:hAnsi="Arial" w:cs="Arial"/>
          <w:sz w:val="24"/>
          <w:szCs w:val="24"/>
        </w:rPr>
        <w:t>cuadro gener</w:t>
      </w:r>
      <w:r>
        <w:rPr>
          <w:rFonts w:ascii="Arial" w:hAnsi="Arial" w:cs="Arial"/>
          <w:sz w:val="24"/>
          <w:szCs w:val="24"/>
        </w:rPr>
        <w:t>al de clasificación archivístico</w:t>
      </w:r>
      <w:r w:rsidRPr="00E25C7A">
        <w:rPr>
          <w:rFonts w:ascii="Arial" w:hAnsi="Arial" w:cs="Arial"/>
          <w:sz w:val="24"/>
          <w:szCs w:val="24"/>
        </w:rPr>
        <w:t>, catálogo de disposición documental y guías simples de archivos correspondientes al mes de septiembre del 2018.</w:t>
      </w:r>
    </w:p>
    <w:p w14:paraId="25391CD3" w14:textId="77777777" w:rsidR="00677EE9" w:rsidRDefault="00677EE9" w:rsidP="00677EE9">
      <w:pPr>
        <w:pStyle w:val="Prrafodelista"/>
        <w:numPr>
          <w:ilvl w:val="0"/>
          <w:numId w:val="5"/>
        </w:numPr>
        <w:ind w:left="1134"/>
        <w:jc w:val="both"/>
        <w:rPr>
          <w:rFonts w:ascii="Arial" w:hAnsi="Arial" w:cs="Arial"/>
          <w:sz w:val="24"/>
          <w:szCs w:val="24"/>
        </w:rPr>
      </w:pPr>
      <w:r>
        <w:rPr>
          <w:rFonts w:ascii="Arial" w:hAnsi="Arial" w:cs="Arial"/>
          <w:sz w:val="24"/>
          <w:szCs w:val="24"/>
        </w:rPr>
        <w:t>Aprobación del Plan Anual de Desarrollo Archivístico 2018.</w:t>
      </w:r>
    </w:p>
    <w:p w14:paraId="1B139E20" w14:textId="77777777" w:rsidR="00677EE9" w:rsidRPr="002A1A49"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Asuntos Generales</w:t>
      </w:r>
    </w:p>
    <w:p w14:paraId="5AA5F270" w14:textId="77777777" w:rsidR="00677EE9" w:rsidRPr="002A71F0" w:rsidRDefault="00677EE9" w:rsidP="00677EE9">
      <w:pPr>
        <w:pStyle w:val="Prrafodelista"/>
        <w:numPr>
          <w:ilvl w:val="0"/>
          <w:numId w:val="5"/>
        </w:numPr>
        <w:ind w:left="1134"/>
        <w:jc w:val="both"/>
        <w:rPr>
          <w:rFonts w:ascii="Arial" w:hAnsi="Arial" w:cs="Arial"/>
          <w:sz w:val="24"/>
          <w:szCs w:val="24"/>
        </w:rPr>
      </w:pPr>
      <w:r w:rsidRPr="002A1A49">
        <w:rPr>
          <w:rFonts w:ascii="Arial" w:hAnsi="Arial" w:cs="Arial"/>
          <w:sz w:val="24"/>
          <w:szCs w:val="24"/>
        </w:rPr>
        <w:t>Ci</w:t>
      </w:r>
      <w:r w:rsidRPr="00A92F12">
        <w:rPr>
          <w:rFonts w:ascii="Arial" w:hAnsi="Arial" w:cs="Arial"/>
          <w:sz w:val="24"/>
          <w:szCs w:val="24"/>
        </w:rPr>
        <w:t>erre de la sesión.</w:t>
      </w:r>
    </w:p>
    <w:p w14:paraId="2B529119" w14:textId="77777777" w:rsidR="00677EE9" w:rsidRDefault="00677EE9" w:rsidP="00677EE9">
      <w:pPr>
        <w:ind w:left="1134"/>
        <w:rPr>
          <w:rFonts w:cs="Arial"/>
          <w:sz w:val="24"/>
          <w:szCs w:val="24"/>
        </w:rPr>
      </w:pPr>
    </w:p>
    <w:p w14:paraId="199540D4" w14:textId="77777777" w:rsidR="00677EE9" w:rsidRDefault="00677EE9" w:rsidP="00677EE9">
      <w:pPr>
        <w:ind w:left="1134"/>
        <w:rPr>
          <w:rFonts w:cs="Arial"/>
          <w:sz w:val="24"/>
          <w:szCs w:val="24"/>
        </w:rPr>
      </w:pPr>
    </w:p>
    <w:p w14:paraId="0DE4C934" w14:textId="77777777" w:rsidR="00677EE9" w:rsidRDefault="00677EE9" w:rsidP="00677EE9">
      <w:pPr>
        <w:ind w:left="1134"/>
        <w:rPr>
          <w:rFonts w:cs="Arial"/>
          <w:sz w:val="24"/>
          <w:szCs w:val="24"/>
        </w:rPr>
      </w:pPr>
    </w:p>
    <w:p w14:paraId="1D078E9C" w14:textId="77777777" w:rsidR="00677EE9" w:rsidRDefault="00677EE9" w:rsidP="00677EE9">
      <w:pPr>
        <w:ind w:left="1134"/>
        <w:rPr>
          <w:rFonts w:cs="Arial"/>
          <w:sz w:val="24"/>
          <w:szCs w:val="24"/>
        </w:rPr>
      </w:pPr>
    </w:p>
    <w:p w14:paraId="45F6AB6C" w14:textId="77777777" w:rsidR="00677EE9" w:rsidRPr="00677EE9" w:rsidRDefault="00677EE9" w:rsidP="00677EE9">
      <w:pPr>
        <w:ind w:left="1134"/>
        <w:rPr>
          <w:rFonts w:cs="Arial"/>
          <w:sz w:val="24"/>
          <w:szCs w:val="24"/>
        </w:rPr>
      </w:pPr>
      <w:r>
        <w:rPr>
          <w:rFonts w:cs="Arial"/>
          <w:sz w:val="24"/>
          <w:szCs w:val="24"/>
        </w:rPr>
        <w:t xml:space="preserve">Sometido </w:t>
      </w:r>
      <w:r w:rsidRPr="002A1A49">
        <w:rPr>
          <w:rFonts w:cs="Arial"/>
          <w:sz w:val="24"/>
          <w:szCs w:val="24"/>
        </w:rPr>
        <w:t>el Orden del Día a la consideración del Comité, en votación económica, fue aprobado por unanimidad de votos de los presentes.</w:t>
      </w:r>
    </w:p>
    <w:p w14:paraId="231B2348" w14:textId="77777777" w:rsidR="00677EE9" w:rsidRDefault="00677EE9" w:rsidP="00677EE9">
      <w:pPr>
        <w:pStyle w:val="Prrafodelista"/>
        <w:ind w:left="1134"/>
        <w:jc w:val="both"/>
        <w:rPr>
          <w:rFonts w:ascii="Arial" w:eastAsia="Times New Roman" w:hAnsi="Arial" w:cs="Arial"/>
          <w:sz w:val="24"/>
          <w:szCs w:val="24"/>
        </w:rPr>
      </w:pPr>
      <w:r w:rsidRPr="00B26CAA">
        <w:rPr>
          <w:rFonts w:ascii="Arial" w:eastAsia="Times New Roman" w:hAnsi="Arial" w:cs="Arial"/>
          <w:b/>
          <w:sz w:val="24"/>
          <w:szCs w:val="24"/>
        </w:rPr>
        <w:t>3. Instalación del Comité de Transparencia del sujeto obligado H. Ayuntamiento de Puerto Vallarta para el ejercicio 2018-2021</w:t>
      </w:r>
      <w:r>
        <w:rPr>
          <w:rFonts w:ascii="Arial" w:eastAsia="Times New Roman" w:hAnsi="Arial" w:cs="Arial"/>
          <w:b/>
          <w:sz w:val="24"/>
          <w:szCs w:val="24"/>
        </w:rPr>
        <w:t xml:space="preserve">. </w:t>
      </w:r>
      <w:r>
        <w:rPr>
          <w:rFonts w:ascii="Arial" w:eastAsia="Times New Roman" w:hAnsi="Arial" w:cs="Arial"/>
          <w:sz w:val="24"/>
          <w:szCs w:val="24"/>
        </w:rPr>
        <w:t>El Presidente Municipal da cuenta de que se encuentran reunidos los tres miembros que contempla el artículo 28 de la Ley de Transparencia y Acceso a la Información Pública del Estado de Jalisco y sus Municipios y que de conformidad con el Reglamento Orgánico del Gobierno y la Administración Pública Municipal de Puerto Vallarta, Jalisco reformado el día 25 de Septiembre de 2018 mediante el cual en el artículo 141 establece lo siguiente:</w:t>
      </w:r>
    </w:p>
    <w:p w14:paraId="63253AD9" w14:textId="77777777" w:rsidR="00677EE9" w:rsidRDefault="00677EE9" w:rsidP="00677EE9">
      <w:pPr>
        <w:pStyle w:val="Prrafodelista"/>
        <w:ind w:left="1134"/>
        <w:jc w:val="both"/>
        <w:rPr>
          <w:rFonts w:ascii="Arial" w:eastAsia="Times New Roman" w:hAnsi="Arial" w:cs="Arial"/>
          <w:sz w:val="24"/>
          <w:szCs w:val="24"/>
        </w:rPr>
      </w:pPr>
    </w:p>
    <w:p w14:paraId="264F91CB" w14:textId="77777777" w:rsidR="00677EE9" w:rsidRPr="00A75A26" w:rsidRDefault="00677EE9" w:rsidP="00677EE9">
      <w:pPr>
        <w:ind w:left="426" w:firstLine="708"/>
        <w:rPr>
          <w:rFonts w:ascii="Calibri" w:hAnsi="Calibri" w:cs="Calibri"/>
          <w:b/>
          <w:i/>
        </w:rPr>
      </w:pPr>
      <w:r w:rsidRPr="00A75A26">
        <w:rPr>
          <w:rFonts w:ascii="Calibri" w:hAnsi="Calibri" w:cs="Calibri"/>
          <w:b/>
          <w:i/>
        </w:rPr>
        <w:t>Sección Décima Tercera</w:t>
      </w:r>
    </w:p>
    <w:p w14:paraId="5598CEFE" w14:textId="77777777" w:rsidR="00677EE9" w:rsidRPr="00A75A26" w:rsidRDefault="00677EE9" w:rsidP="00677EE9">
      <w:pPr>
        <w:ind w:left="426" w:firstLine="708"/>
        <w:rPr>
          <w:rFonts w:ascii="Calibri" w:hAnsi="Calibri" w:cs="Calibri"/>
          <w:b/>
          <w:i/>
        </w:rPr>
      </w:pPr>
      <w:r w:rsidRPr="00A75A26">
        <w:rPr>
          <w:rFonts w:ascii="Calibri" w:hAnsi="Calibri" w:cs="Calibri"/>
          <w:b/>
          <w:i/>
        </w:rPr>
        <w:t>De la Dirección de Desarrollo Institucional</w:t>
      </w:r>
    </w:p>
    <w:p w14:paraId="6249D398" w14:textId="77777777" w:rsidR="00677EE9" w:rsidRPr="00A75A26" w:rsidRDefault="00677EE9" w:rsidP="00677EE9">
      <w:pPr>
        <w:rPr>
          <w:rFonts w:ascii="Calibri" w:hAnsi="Calibri" w:cs="Calibri"/>
          <w:b/>
          <w:i/>
        </w:rPr>
      </w:pPr>
    </w:p>
    <w:p w14:paraId="45474895" w14:textId="77777777" w:rsidR="00677EE9" w:rsidRPr="00A75A26" w:rsidRDefault="00677EE9" w:rsidP="00677EE9">
      <w:pPr>
        <w:pStyle w:val="Default"/>
        <w:ind w:left="1134"/>
        <w:jc w:val="both"/>
        <w:rPr>
          <w:rFonts w:asciiTheme="minorHAnsi" w:hAnsiTheme="minorHAnsi" w:cstheme="minorHAnsi"/>
          <w:bCs/>
          <w:i/>
          <w:color w:val="auto"/>
          <w:sz w:val="22"/>
          <w:szCs w:val="22"/>
        </w:rPr>
      </w:pPr>
      <w:r w:rsidRPr="00A75A26">
        <w:rPr>
          <w:rFonts w:asciiTheme="minorHAnsi" w:hAnsiTheme="minorHAnsi" w:cstheme="minorHAnsi"/>
          <w:b/>
          <w:bCs/>
          <w:i/>
          <w:color w:val="auto"/>
          <w:sz w:val="22"/>
          <w:szCs w:val="22"/>
        </w:rPr>
        <w:t>Artículo 141.</w:t>
      </w:r>
      <w:r w:rsidRPr="00A75A26">
        <w:rPr>
          <w:rFonts w:asciiTheme="minorHAnsi" w:hAnsiTheme="minorHAnsi" w:cstheme="minorHAnsi"/>
          <w:bCs/>
          <w:i/>
          <w:color w:val="auto"/>
          <w:sz w:val="22"/>
          <w:szCs w:val="22"/>
        </w:rPr>
        <w:t xml:space="preserve"> La Dirección de Desarrollo Institucional es la dependencia municipal encargada de dar </w:t>
      </w:r>
      <w:r w:rsidRPr="00A75A26">
        <w:rPr>
          <w:rFonts w:asciiTheme="minorHAnsi" w:hAnsiTheme="minorHAnsi" w:cstheme="minorHAnsi"/>
          <w:i/>
          <w:color w:val="auto"/>
          <w:sz w:val="22"/>
          <w:szCs w:val="22"/>
        </w:rPr>
        <w:t xml:space="preserve">seguimiento a los proyectos y programas que se consideren más relevantes para la administración, de acuerdo con las prioridades que señale el Plan Municipal de Desarrollo y el modelo de gestión que determine el Presidente Municipal. </w:t>
      </w:r>
    </w:p>
    <w:p w14:paraId="5AB85837" w14:textId="77777777" w:rsidR="00677EE9" w:rsidRPr="00A75A26" w:rsidRDefault="00677EE9" w:rsidP="00677EE9">
      <w:pPr>
        <w:pStyle w:val="Default"/>
        <w:ind w:firstLine="567"/>
        <w:jc w:val="both"/>
        <w:rPr>
          <w:rFonts w:asciiTheme="minorHAnsi" w:hAnsiTheme="minorHAnsi" w:cstheme="minorHAnsi"/>
          <w:i/>
          <w:color w:val="auto"/>
          <w:sz w:val="22"/>
          <w:szCs w:val="22"/>
        </w:rPr>
      </w:pPr>
    </w:p>
    <w:p w14:paraId="6D1D18E2" w14:textId="77777777" w:rsidR="00677EE9" w:rsidRPr="00A75A26" w:rsidRDefault="00677EE9" w:rsidP="00677EE9">
      <w:pPr>
        <w:pStyle w:val="Default"/>
        <w:shd w:val="clear" w:color="auto" w:fill="FFFFFF" w:themeFill="background1"/>
        <w:ind w:left="1134"/>
        <w:jc w:val="both"/>
        <w:rPr>
          <w:rFonts w:asciiTheme="minorHAnsi" w:hAnsiTheme="minorHAnsi" w:cstheme="minorHAnsi"/>
          <w:i/>
          <w:color w:val="auto"/>
          <w:sz w:val="22"/>
          <w:szCs w:val="22"/>
        </w:rPr>
      </w:pPr>
      <w:r w:rsidRPr="00A75A26">
        <w:rPr>
          <w:rFonts w:asciiTheme="minorHAnsi" w:hAnsiTheme="minorHAnsi" w:cstheme="minorHAnsi"/>
          <w:i/>
          <w:color w:val="auto"/>
          <w:sz w:val="22"/>
          <w:szCs w:val="22"/>
        </w:rPr>
        <w:t xml:space="preserve">En esta dependencia se integrará y evaluará la información de todas las entidades y dependencias de la administración municipal, para la elaboración de los informes de gobierno y la revisión de la cuenta pública municipal, </w:t>
      </w:r>
      <w:r w:rsidRPr="00A75A26">
        <w:rPr>
          <w:rFonts w:asciiTheme="minorHAnsi" w:hAnsiTheme="minorHAnsi" w:cstheme="minorHAnsi"/>
          <w:b/>
          <w:i/>
          <w:color w:val="auto"/>
          <w:sz w:val="22"/>
          <w:szCs w:val="22"/>
        </w:rPr>
        <w:t>d</w:t>
      </w:r>
      <w:r w:rsidRPr="00A75A26">
        <w:rPr>
          <w:rFonts w:asciiTheme="minorHAnsi" w:hAnsiTheme="minorHAnsi" w:cstheme="minorHAnsi"/>
          <w:b/>
          <w:i/>
          <w:sz w:val="22"/>
          <w:szCs w:val="22"/>
        </w:rPr>
        <w:t>entro de sus obligaciones se encontrará el brindar cumplimiento a la normatividad en materia de transparencia y organizar las funciones de la administración en esa materia, así como el acceso a la información y protección de datos personales</w:t>
      </w:r>
      <w:r w:rsidRPr="00A75A26">
        <w:rPr>
          <w:rFonts w:asciiTheme="minorHAnsi" w:hAnsiTheme="minorHAnsi" w:cstheme="minorHAnsi"/>
          <w:i/>
          <w:sz w:val="22"/>
          <w:szCs w:val="22"/>
        </w:rPr>
        <w:t>, como también organizar y administrar el archivo municipal.</w:t>
      </w:r>
    </w:p>
    <w:p w14:paraId="10508D51" w14:textId="77777777" w:rsidR="00677EE9" w:rsidRPr="00A75A26" w:rsidRDefault="00677EE9" w:rsidP="00677EE9">
      <w:pPr>
        <w:pStyle w:val="Default"/>
        <w:shd w:val="clear" w:color="auto" w:fill="FFFFFF" w:themeFill="background1"/>
        <w:ind w:firstLine="567"/>
        <w:jc w:val="both"/>
        <w:rPr>
          <w:rFonts w:asciiTheme="minorHAnsi" w:hAnsiTheme="minorHAnsi" w:cstheme="minorHAnsi"/>
          <w:i/>
          <w:color w:val="auto"/>
          <w:sz w:val="22"/>
          <w:szCs w:val="22"/>
        </w:rPr>
      </w:pPr>
    </w:p>
    <w:p w14:paraId="7D4A0F99" w14:textId="77777777" w:rsidR="00677EE9" w:rsidRPr="00A75A26" w:rsidRDefault="00677EE9" w:rsidP="00677EE9">
      <w:pPr>
        <w:pStyle w:val="Default"/>
        <w:shd w:val="clear" w:color="auto" w:fill="FFFFFF" w:themeFill="background1"/>
        <w:ind w:left="1134"/>
        <w:jc w:val="both"/>
        <w:rPr>
          <w:rFonts w:asciiTheme="minorHAnsi" w:hAnsiTheme="minorHAnsi" w:cstheme="minorHAnsi"/>
          <w:i/>
          <w:sz w:val="22"/>
          <w:szCs w:val="22"/>
        </w:rPr>
      </w:pPr>
      <w:r w:rsidRPr="00A75A26">
        <w:rPr>
          <w:rFonts w:asciiTheme="minorHAnsi" w:hAnsiTheme="minorHAnsi" w:cstheme="minorHAnsi"/>
          <w:i/>
          <w:sz w:val="22"/>
          <w:szCs w:val="22"/>
        </w:rPr>
        <w:t>Coadyuvará en la planeación y desarrollo de la agenda institucional del Gobierno Municipal, así como en la modernización y simplificación de los sistemas administrativos; Propondrá acciones que permitan un mejor control y administración de los recursos materiales y humanos del Ayuntamiento; concentrará la información estadística y geográfica necesaria para mejorar la toma de decisiones de acuerdo a los estudios de las dependencias.</w:t>
      </w:r>
    </w:p>
    <w:p w14:paraId="1D45631C" w14:textId="77777777" w:rsidR="00677EE9" w:rsidRPr="00A75A26" w:rsidRDefault="00677EE9" w:rsidP="00677EE9">
      <w:pPr>
        <w:pStyle w:val="Default"/>
        <w:shd w:val="clear" w:color="auto" w:fill="FFFFFF" w:themeFill="background1"/>
        <w:ind w:firstLine="567"/>
        <w:jc w:val="both"/>
        <w:rPr>
          <w:rFonts w:asciiTheme="minorHAnsi" w:hAnsiTheme="minorHAnsi" w:cstheme="minorHAnsi"/>
          <w:i/>
          <w:sz w:val="22"/>
          <w:szCs w:val="22"/>
        </w:rPr>
      </w:pPr>
    </w:p>
    <w:p w14:paraId="09F7ECD6" w14:textId="77777777" w:rsidR="00677EE9" w:rsidRPr="00A75A26" w:rsidRDefault="00677EE9" w:rsidP="00677EE9">
      <w:pPr>
        <w:pStyle w:val="Default"/>
        <w:shd w:val="clear" w:color="auto" w:fill="FFFFFF" w:themeFill="background1"/>
        <w:ind w:left="1134"/>
        <w:jc w:val="both"/>
        <w:rPr>
          <w:rFonts w:asciiTheme="minorHAnsi" w:hAnsiTheme="minorHAnsi" w:cstheme="minorHAnsi"/>
          <w:i/>
          <w:sz w:val="22"/>
          <w:szCs w:val="22"/>
        </w:rPr>
      </w:pPr>
      <w:r w:rsidRPr="00A75A26">
        <w:rPr>
          <w:rFonts w:asciiTheme="minorHAnsi" w:hAnsiTheme="minorHAnsi" w:cstheme="minorHAnsi"/>
          <w:i/>
          <w:sz w:val="22"/>
          <w:szCs w:val="22"/>
        </w:rPr>
        <w:t>Para el ejercicio de sus funciones contará con las Jefaturas de Control y Seguimiento; de Transparencia y; de Archivo Municipal.</w:t>
      </w:r>
    </w:p>
    <w:p w14:paraId="0745820C" w14:textId="77777777" w:rsidR="00677EE9" w:rsidRDefault="00677EE9" w:rsidP="00677EE9">
      <w:pPr>
        <w:pStyle w:val="Prrafodelista"/>
        <w:ind w:left="1134"/>
        <w:jc w:val="both"/>
        <w:rPr>
          <w:rFonts w:ascii="Arial" w:eastAsia="Times New Roman" w:hAnsi="Arial" w:cs="Arial"/>
          <w:sz w:val="24"/>
          <w:szCs w:val="24"/>
        </w:rPr>
      </w:pPr>
    </w:p>
    <w:p w14:paraId="109AB199" w14:textId="77777777" w:rsidR="00677EE9" w:rsidRDefault="00677EE9" w:rsidP="00677EE9">
      <w:pPr>
        <w:pStyle w:val="Prrafodelista"/>
        <w:ind w:left="1134"/>
        <w:jc w:val="both"/>
        <w:rPr>
          <w:rFonts w:ascii="Arial" w:eastAsia="Times New Roman" w:hAnsi="Arial" w:cs="Arial"/>
          <w:sz w:val="24"/>
          <w:szCs w:val="24"/>
        </w:rPr>
      </w:pPr>
      <w:r>
        <w:rPr>
          <w:rFonts w:ascii="Arial" w:eastAsia="Times New Roman" w:hAnsi="Arial" w:cs="Arial"/>
          <w:sz w:val="24"/>
          <w:szCs w:val="24"/>
        </w:rPr>
        <w:t xml:space="preserve">Por lo que para brindar cabal cumplimiento a las obligaciones que estipula la ley estatal en materia de transparencia en su artículo 31.2 mismo que establece que </w:t>
      </w:r>
      <w:r w:rsidRPr="00A75A26">
        <w:rPr>
          <w:rFonts w:ascii="Arial" w:eastAsia="Times New Roman" w:hAnsi="Arial" w:cs="Arial"/>
          <w:i/>
          <w:sz w:val="24"/>
          <w:szCs w:val="24"/>
        </w:rPr>
        <w:t>“…</w:t>
      </w:r>
      <w:r w:rsidRPr="00A75A26">
        <w:rPr>
          <w:i/>
        </w:rPr>
        <w:t xml:space="preserve">Las funciones y atribuciones de la Unidad se asignarán a los titulares de las unidades administrativas que dependan directamente del titular del sujeto obligado, preferentemente a las que cuenten con experiencia en la materia o a las encargadas de los asuntos jurídicos…” </w:t>
      </w:r>
      <w:r>
        <w:rPr>
          <w:rFonts w:ascii="Arial" w:eastAsia="Times New Roman" w:hAnsi="Arial" w:cs="Arial"/>
          <w:sz w:val="24"/>
          <w:szCs w:val="24"/>
        </w:rPr>
        <w:t>(sic)</w:t>
      </w:r>
      <w:r w:rsidRPr="00A75A26">
        <w:rPr>
          <w:rFonts w:ascii="Arial" w:eastAsia="Times New Roman" w:hAnsi="Arial" w:cs="Arial"/>
          <w:sz w:val="24"/>
          <w:szCs w:val="24"/>
        </w:rPr>
        <w:t xml:space="preserve"> </w:t>
      </w:r>
      <w:r>
        <w:rPr>
          <w:rFonts w:ascii="Arial" w:eastAsia="Times New Roman" w:hAnsi="Arial" w:cs="Arial"/>
          <w:sz w:val="24"/>
          <w:szCs w:val="24"/>
        </w:rPr>
        <w:t xml:space="preserve">será el Director de Desarrollo Institucional quien tenga a su cargo las funciones y obligaciones de la Unidad de Transparencia del municipio de Puerto Vallarta, por lo que al ser nombrada desde el día 01 de Octubre de 2018 la Mtra. Claudia de </w:t>
      </w:r>
      <w:proofErr w:type="spellStart"/>
      <w:r>
        <w:rPr>
          <w:rFonts w:ascii="Arial" w:eastAsia="Times New Roman" w:hAnsi="Arial" w:cs="Arial"/>
          <w:sz w:val="24"/>
          <w:szCs w:val="24"/>
        </w:rPr>
        <w:t>Maria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Konstanza</w:t>
      </w:r>
      <w:proofErr w:type="spellEnd"/>
      <w:r>
        <w:rPr>
          <w:rFonts w:ascii="Arial" w:eastAsia="Times New Roman" w:hAnsi="Arial" w:cs="Arial"/>
          <w:sz w:val="24"/>
          <w:szCs w:val="24"/>
        </w:rPr>
        <w:t xml:space="preserve"> Barbosa Padilla con dicho cargo, corresponden a ella las funciones de Secretaria de este Comité.</w:t>
      </w:r>
    </w:p>
    <w:p w14:paraId="199BE6A4" w14:textId="77777777" w:rsidR="00677EE9" w:rsidRDefault="00677EE9" w:rsidP="00677EE9">
      <w:pPr>
        <w:pStyle w:val="Prrafodelista"/>
        <w:ind w:left="1134"/>
        <w:jc w:val="both"/>
        <w:rPr>
          <w:rFonts w:ascii="Arial" w:eastAsia="Times New Roman" w:hAnsi="Arial" w:cs="Arial"/>
          <w:sz w:val="24"/>
          <w:szCs w:val="24"/>
        </w:rPr>
      </w:pPr>
    </w:p>
    <w:p w14:paraId="0CEBF3EE" w14:textId="77777777" w:rsidR="00677EE9" w:rsidRDefault="00677EE9" w:rsidP="00677EE9">
      <w:pPr>
        <w:pStyle w:val="Prrafodelista"/>
        <w:ind w:left="1134"/>
        <w:jc w:val="both"/>
        <w:rPr>
          <w:rFonts w:ascii="Arial" w:eastAsia="Times New Roman" w:hAnsi="Arial" w:cs="Arial"/>
          <w:sz w:val="24"/>
          <w:szCs w:val="24"/>
        </w:rPr>
      </w:pPr>
    </w:p>
    <w:p w14:paraId="52F9967A" w14:textId="77777777" w:rsidR="00677EE9" w:rsidRDefault="00677EE9" w:rsidP="00677EE9">
      <w:pPr>
        <w:pStyle w:val="Prrafodelista"/>
        <w:ind w:left="1134"/>
        <w:jc w:val="both"/>
        <w:rPr>
          <w:rFonts w:ascii="Arial" w:eastAsia="Times New Roman" w:hAnsi="Arial" w:cs="Arial"/>
          <w:sz w:val="24"/>
          <w:szCs w:val="24"/>
        </w:rPr>
      </w:pPr>
    </w:p>
    <w:p w14:paraId="4C0E95D2" w14:textId="77777777" w:rsidR="00677EE9" w:rsidRDefault="00677EE9" w:rsidP="00677EE9">
      <w:pPr>
        <w:pStyle w:val="Prrafodelista"/>
        <w:ind w:left="1134"/>
        <w:jc w:val="both"/>
        <w:rPr>
          <w:rFonts w:ascii="Arial" w:eastAsia="Times New Roman" w:hAnsi="Arial" w:cs="Arial"/>
          <w:sz w:val="24"/>
          <w:szCs w:val="24"/>
        </w:rPr>
      </w:pPr>
    </w:p>
    <w:p w14:paraId="66966869" w14:textId="77777777" w:rsidR="00677EE9" w:rsidRDefault="00677EE9" w:rsidP="00677EE9">
      <w:pPr>
        <w:pStyle w:val="Prrafodelista"/>
        <w:ind w:left="1134"/>
        <w:jc w:val="both"/>
        <w:rPr>
          <w:rFonts w:ascii="Arial" w:eastAsia="Times New Roman" w:hAnsi="Arial" w:cs="Arial"/>
          <w:sz w:val="24"/>
          <w:szCs w:val="24"/>
        </w:rPr>
      </w:pPr>
    </w:p>
    <w:p w14:paraId="33307D28" w14:textId="77777777" w:rsidR="00677EE9" w:rsidRDefault="00677EE9" w:rsidP="00677EE9">
      <w:pPr>
        <w:pStyle w:val="Prrafodelista"/>
        <w:ind w:left="1134"/>
        <w:jc w:val="both"/>
        <w:rPr>
          <w:rFonts w:ascii="Arial" w:eastAsia="Times New Roman" w:hAnsi="Arial" w:cs="Arial"/>
          <w:sz w:val="24"/>
          <w:szCs w:val="24"/>
        </w:rPr>
      </w:pPr>
      <w:r>
        <w:rPr>
          <w:rFonts w:ascii="Arial" w:eastAsia="Times New Roman" w:hAnsi="Arial" w:cs="Arial"/>
          <w:sz w:val="24"/>
          <w:szCs w:val="24"/>
        </w:rPr>
        <w:t>Una vez expuesto el punto anterior, el Presidente Municipal procede a declarar formalmente instalado el Comité de Transparencia del H. Ayuntamiento de Puerto Vallarta Jalisco para el ejercicio 2018-2021.</w:t>
      </w:r>
    </w:p>
    <w:p w14:paraId="663E286B" w14:textId="77777777" w:rsidR="00677EE9" w:rsidRDefault="00677EE9" w:rsidP="00677EE9">
      <w:pPr>
        <w:pStyle w:val="Prrafodelista"/>
        <w:ind w:left="1134"/>
        <w:jc w:val="both"/>
        <w:rPr>
          <w:rFonts w:ascii="Arial" w:eastAsia="Times New Roman" w:hAnsi="Arial" w:cs="Arial"/>
          <w:sz w:val="24"/>
          <w:szCs w:val="24"/>
        </w:rPr>
      </w:pPr>
    </w:p>
    <w:p w14:paraId="79A1763F" w14:textId="77777777" w:rsidR="00677EE9" w:rsidRPr="00677EE9" w:rsidRDefault="00677EE9" w:rsidP="00677EE9">
      <w:pPr>
        <w:pStyle w:val="Prrafodelista"/>
        <w:ind w:left="1134"/>
        <w:jc w:val="both"/>
        <w:rPr>
          <w:rFonts w:ascii="Arial" w:eastAsia="Times New Roman" w:hAnsi="Arial" w:cs="Arial"/>
          <w:sz w:val="24"/>
          <w:szCs w:val="24"/>
        </w:rPr>
      </w:pPr>
      <w:r>
        <w:rPr>
          <w:rFonts w:ascii="Arial" w:eastAsia="Times New Roman" w:hAnsi="Arial" w:cs="Arial"/>
          <w:sz w:val="24"/>
          <w:szCs w:val="24"/>
        </w:rPr>
        <w:t xml:space="preserve">Asimismo somete a votación la aprobación del acuerdo de conformación del Comité de Transparencia del H. Ayuntamiento de Puerto Vallarta, Jalisco. </w:t>
      </w:r>
      <w:r w:rsidRPr="00E25C7A">
        <w:rPr>
          <w:rFonts w:ascii="Arial" w:eastAsia="Times New Roman" w:hAnsi="Arial" w:cs="Arial"/>
          <w:sz w:val="24"/>
          <w:szCs w:val="24"/>
        </w:rPr>
        <w:t xml:space="preserve">El Presidente del Comité solicita en votación económica se emita el sentido del voto a efecto de aprobar </w:t>
      </w:r>
      <w:r>
        <w:rPr>
          <w:rFonts w:ascii="Arial" w:eastAsia="Times New Roman" w:hAnsi="Arial" w:cs="Arial"/>
          <w:sz w:val="24"/>
          <w:szCs w:val="24"/>
        </w:rPr>
        <w:t>dicho acuerdo</w:t>
      </w:r>
      <w:r w:rsidRPr="00E25C7A">
        <w:rPr>
          <w:rFonts w:ascii="Arial" w:eastAsia="Times New Roman" w:hAnsi="Arial" w:cs="Arial"/>
          <w:sz w:val="24"/>
          <w:szCs w:val="24"/>
        </w:rPr>
        <w:t>. Con 3 tres votos a favor y 0 cero en contr</w:t>
      </w:r>
      <w:r>
        <w:rPr>
          <w:rFonts w:ascii="Arial" w:eastAsia="Times New Roman" w:hAnsi="Arial" w:cs="Arial"/>
          <w:sz w:val="24"/>
          <w:szCs w:val="24"/>
        </w:rPr>
        <w:t>a se aprueba.</w:t>
      </w:r>
    </w:p>
    <w:p w14:paraId="424245DF" w14:textId="77777777" w:rsidR="00677EE9" w:rsidRDefault="00677EE9" w:rsidP="00677EE9">
      <w:pPr>
        <w:ind w:left="1134"/>
        <w:jc w:val="both"/>
        <w:rPr>
          <w:rFonts w:cs="Arial"/>
          <w:sz w:val="24"/>
          <w:szCs w:val="24"/>
        </w:rPr>
      </w:pPr>
      <w:r>
        <w:rPr>
          <w:rFonts w:cs="Arial"/>
          <w:b/>
          <w:sz w:val="24"/>
          <w:szCs w:val="24"/>
        </w:rPr>
        <w:t>4</w:t>
      </w:r>
      <w:r w:rsidRPr="00331158">
        <w:rPr>
          <w:rFonts w:cs="Arial"/>
          <w:b/>
          <w:sz w:val="24"/>
          <w:szCs w:val="24"/>
        </w:rPr>
        <w:t>.-</w:t>
      </w:r>
      <w:r w:rsidRPr="002A1A49">
        <w:rPr>
          <w:rFonts w:cs="Arial"/>
          <w:sz w:val="24"/>
          <w:szCs w:val="24"/>
        </w:rPr>
        <w:t xml:space="preserve"> </w:t>
      </w:r>
      <w:r w:rsidRPr="00677EE9">
        <w:rPr>
          <w:rFonts w:ascii="Arial" w:eastAsia="Times New Roman" w:hAnsi="Arial" w:cs="Arial"/>
          <w:b/>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r w:rsidRPr="00677EE9">
        <w:rPr>
          <w:rFonts w:ascii="Arial" w:eastAsia="Times New Roman" w:hAnsi="Arial" w:cs="Arial"/>
          <w:sz w:val="24"/>
          <w:szCs w:val="24"/>
        </w:rPr>
        <w:t xml:space="preserve">. La LEPG. Claudia de </w:t>
      </w:r>
      <w:proofErr w:type="spellStart"/>
      <w:r w:rsidRPr="00677EE9">
        <w:rPr>
          <w:rFonts w:ascii="Arial" w:eastAsia="Times New Roman" w:hAnsi="Arial" w:cs="Arial"/>
          <w:sz w:val="24"/>
          <w:szCs w:val="24"/>
        </w:rPr>
        <w:t>Maria</w:t>
      </w:r>
      <w:proofErr w:type="spellEnd"/>
      <w:r w:rsidRPr="00677EE9">
        <w:rPr>
          <w:rFonts w:ascii="Arial" w:eastAsia="Times New Roman" w:hAnsi="Arial" w:cs="Arial"/>
          <w:sz w:val="24"/>
          <w:szCs w:val="24"/>
        </w:rPr>
        <w:t xml:space="preserve"> </w:t>
      </w:r>
      <w:proofErr w:type="spellStart"/>
      <w:r w:rsidRPr="00677EE9">
        <w:rPr>
          <w:rFonts w:ascii="Arial" w:eastAsia="Times New Roman" w:hAnsi="Arial" w:cs="Arial"/>
          <w:sz w:val="24"/>
          <w:szCs w:val="24"/>
        </w:rPr>
        <w:t>Konstanza</w:t>
      </w:r>
      <w:proofErr w:type="spellEnd"/>
      <w:r w:rsidRPr="00677EE9">
        <w:rPr>
          <w:rFonts w:ascii="Arial" w:eastAsia="Times New Roman" w:hAnsi="Arial"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037F66F0" w14:textId="77777777" w:rsidR="00677EE9" w:rsidRPr="002A1A49" w:rsidRDefault="00677EE9" w:rsidP="00677EE9">
      <w:pPr>
        <w:ind w:left="1134"/>
        <w:rPr>
          <w:rFonts w:cs="Arial"/>
          <w:sz w:val="24"/>
          <w:szCs w:val="24"/>
        </w:rPr>
      </w:pPr>
    </w:p>
    <w:tbl>
      <w:tblPr>
        <w:tblStyle w:val="Tablaconcuadrcula"/>
        <w:tblW w:w="0" w:type="auto"/>
        <w:tblInd w:w="1129" w:type="dxa"/>
        <w:tblLook w:val="04A0" w:firstRow="1" w:lastRow="0" w:firstColumn="1" w:lastColumn="0" w:noHBand="0" w:noVBand="1"/>
      </w:tblPr>
      <w:tblGrid>
        <w:gridCol w:w="1417"/>
        <w:gridCol w:w="3624"/>
        <w:gridCol w:w="2658"/>
      </w:tblGrid>
      <w:tr w:rsidR="00677EE9" w:rsidRPr="00A92F12" w14:paraId="3653EBCE" w14:textId="77777777" w:rsidTr="00826999">
        <w:tc>
          <w:tcPr>
            <w:tcW w:w="1417" w:type="dxa"/>
          </w:tcPr>
          <w:p w14:paraId="499CC061" w14:textId="77777777" w:rsidR="00677EE9" w:rsidRPr="004027A3" w:rsidRDefault="00677EE9" w:rsidP="00826999">
            <w:pPr>
              <w:rPr>
                <w:rFonts w:cs="Arial"/>
                <w:b/>
                <w:sz w:val="24"/>
                <w:szCs w:val="24"/>
              </w:rPr>
            </w:pPr>
            <w:r w:rsidRPr="004027A3">
              <w:rPr>
                <w:rFonts w:cs="Arial"/>
                <w:b/>
                <w:sz w:val="24"/>
                <w:szCs w:val="24"/>
              </w:rPr>
              <w:t>Expediente</w:t>
            </w:r>
          </w:p>
        </w:tc>
        <w:tc>
          <w:tcPr>
            <w:tcW w:w="3624" w:type="dxa"/>
          </w:tcPr>
          <w:p w14:paraId="1D8D361D" w14:textId="77777777" w:rsidR="00677EE9" w:rsidRPr="004027A3" w:rsidRDefault="00677EE9" w:rsidP="00826999">
            <w:pPr>
              <w:rPr>
                <w:rFonts w:cs="Arial"/>
                <w:b/>
                <w:sz w:val="24"/>
                <w:szCs w:val="24"/>
              </w:rPr>
            </w:pPr>
            <w:r w:rsidRPr="004027A3">
              <w:rPr>
                <w:rFonts w:cs="Arial"/>
                <w:b/>
                <w:sz w:val="24"/>
                <w:szCs w:val="24"/>
              </w:rPr>
              <w:t>Información solicitada de la que se presume la inexistencia</w:t>
            </w:r>
          </w:p>
        </w:tc>
        <w:tc>
          <w:tcPr>
            <w:tcW w:w="2658" w:type="dxa"/>
          </w:tcPr>
          <w:p w14:paraId="4D61A717" w14:textId="77777777" w:rsidR="00677EE9" w:rsidRPr="004027A3" w:rsidRDefault="00677EE9" w:rsidP="00826999">
            <w:pPr>
              <w:rPr>
                <w:rFonts w:cs="Arial"/>
                <w:b/>
                <w:sz w:val="24"/>
                <w:szCs w:val="24"/>
              </w:rPr>
            </w:pPr>
            <w:r w:rsidRPr="004027A3">
              <w:rPr>
                <w:rFonts w:cs="Arial"/>
                <w:b/>
                <w:sz w:val="24"/>
                <w:szCs w:val="24"/>
              </w:rPr>
              <w:t>Propuesta de resolución.</w:t>
            </w:r>
          </w:p>
        </w:tc>
      </w:tr>
      <w:tr w:rsidR="00677EE9" w:rsidRPr="00A92F12" w14:paraId="03165C6F" w14:textId="77777777" w:rsidTr="00826999">
        <w:tc>
          <w:tcPr>
            <w:tcW w:w="1417" w:type="dxa"/>
          </w:tcPr>
          <w:p w14:paraId="4C8A1E7E" w14:textId="77777777" w:rsidR="00677EE9" w:rsidRPr="004824A9" w:rsidRDefault="00677EE9" w:rsidP="00826999">
            <w:pPr>
              <w:rPr>
                <w:rFonts w:ascii="Arial" w:hAnsi="Arial" w:cs="Arial"/>
                <w:sz w:val="24"/>
                <w:szCs w:val="24"/>
              </w:rPr>
            </w:pPr>
            <w:r w:rsidRPr="004824A9">
              <w:rPr>
                <w:rFonts w:ascii="Arial" w:hAnsi="Arial" w:cs="Arial"/>
                <w:sz w:val="24"/>
                <w:szCs w:val="24"/>
              </w:rPr>
              <w:t>799/2018</w:t>
            </w:r>
          </w:p>
        </w:tc>
        <w:tc>
          <w:tcPr>
            <w:tcW w:w="3624" w:type="dxa"/>
          </w:tcPr>
          <w:p w14:paraId="69C0ADC0" w14:textId="77777777" w:rsidR="00677EE9" w:rsidRPr="004824A9" w:rsidRDefault="00677EE9" w:rsidP="00826999">
            <w:pPr>
              <w:rPr>
                <w:rFonts w:ascii="Arial" w:hAnsi="Arial" w:cs="Arial"/>
                <w:sz w:val="24"/>
                <w:szCs w:val="24"/>
              </w:rPr>
            </w:pPr>
            <w:r w:rsidRPr="004824A9">
              <w:rPr>
                <w:rFonts w:ascii="Arial" w:hAnsi="Arial" w:cs="Arial"/>
                <w:sz w:val="24"/>
                <w:szCs w:val="24"/>
              </w:rPr>
              <w:t xml:space="preserve">“…Del acta del comité de transparencia de puerto Vallarta con fecha del 30 de mayo del 2018 en donde confirma la INEXISTENCIA del oficio DGIV-DEP-PV-07495 en atención al oficio PMPVR/1408/2010 confirmada su resolución y respuesta por el </w:t>
            </w:r>
            <w:proofErr w:type="spellStart"/>
            <w:r w:rsidRPr="004824A9">
              <w:rPr>
                <w:rFonts w:ascii="Arial" w:hAnsi="Arial" w:cs="Arial"/>
                <w:sz w:val="24"/>
                <w:szCs w:val="24"/>
              </w:rPr>
              <w:t>itei</w:t>
            </w:r>
            <w:proofErr w:type="spellEnd"/>
            <w:r w:rsidRPr="004824A9">
              <w:rPr>
                <w:rFonts w:ascii="Arial" w:hAnsi="Arial" w:cs="Arial"/>
                <w:sz w:val="24"/>
                <w:szCs w:val="24"/>
              </w:rPr>
              <w:t xml:space="preserve"> en los recursos 977/2018 y 976/2018, solicito todos los documentos que envió el ayuntamiento de Puerto Vallarta, para dar la respuesta el oficio DGIV-DEP-PV-07495 en formato digital o hasta donde de la PTN, con los sellos recibidos de la autoridad competente en temas de movilidad… “(Sic)</w:t>
            </w:r>
          </w:p>
        </w:tc>
        <w:tc>
          <w:tcPr>
            <w:tcW w:w="2658" w:type="dxa"/>
          </w:tcPr>
          <w:p w14:paraId="1FD680C2" w14:textId="77777777" w:rsidR="00677EE9" w:rsidRPr="00A92F12" w:rsidRDefault="00677EE9" w:rsidP="00826999">
            <w:pPr>
              <w:rPr>
                <w:rFonts w:cs="Arial"/>
                <w:sz w:val="24"/>
                <w:szCs w:val="24"/>
              </w:rPr>
            </w:pPr>
            <w:r w:rsidRPr="00A92F12">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77EE9" w:rsidRPr="00A92F12" w14:paraId="7C1715E2" w14:textId="77777777" w:rsidTr="00826999">
        <w:tc>
          <w:tcPr>
            <w:tcW w:w="1417" w:type="dxa"/>
          </w:tcPr>
          <w:p w14:paraId="0BE4CC85" w14:textId="77777777" w:rsidR="00677EE9" w:rsidRDefault="0003583E" w:rsidP="00826999">
            <w:pPr>
              <w:rPr>
                <w:rFonts w:cs="Arial"/>
                <w:sz w:val="24"/>
                <w:szCs w:val="24"/>
              </w:rPr>
            </w:pPr>
            <w:r>
              <w:rPr>
                <w:rFonts w:cs="Arial"/>
                <w:sz w:val="24"/>
                <w:szCs w:val="24"/>
              </w:rPr>
              <w:t>897</w:t>
            </w:r>
            <w:r w:rsidR="00677EE9">
              <w:rPr>
                <w:rFonts w:cs="Arial"/>
                <w:sz w:val="24"/>
                <w:szCs w:val="24"/>
              </w:rPr>
              <w:t>/2018</w:t>
            </w:r>
          </w:p>
        </w:tc>
        <w:tc>
          <w:tcPr>
            <w:tcW w:w="3624" w:type="dxa"/>
          </w:tcPr>
          <w:p w14:paraId="6386B4A7" w14:textId="77777777" w:rsidR="00677EE9" w:rsidRPr="00AB5F5D" w:rsidRDefault="00677EE9" w:rsidP="00826999">
            <w:pPr>
              <w:rPr>
                <w:rFonts w:ascii="Book Antiqua" w:hAnsi="Book Antiqua"/>
                <w:b/>
                <w:i/>
                <w:sz w:val="20"/>
                <w:szCs w:val="20"/>
              </w:rPr>
            </w:pPr>
            <w:r w:rsidRPr="004027A3">
              <w:rPr>
                <w:rFonts w:ascii="Arial" w:hAnsi="Arial" w:cs="Arial"/>
                <w:sz w:val="24"/>
                <w:szCs w:val="24"/>
              </w:rPr>
              <w:t>“</w:t>
            </w:r>
            <w:r w:rsidR="004027A3" w:rsidRPr="004027A3">
              <w:rPr>
                <w:rFonts w:ascii="Arial" w:hAnsi="Arial" w:cs="Arial"/>
                <w:sz w:val="24"/>
                <w:szCs w:val="24"/>
              </w:rPr>
              <w:t xml:space="preserve">Solicito en forma digital y hasta donde la capacidad en la PNT los informes mensuales que presento el municipio de puerto Vallarta de los avances físicos </w:t>
            </w:r>
            <w:r w:rsidR="004027A3" w:rsidRPr="004027A3">
              <w:rPr>
                <w:rFonts w:ascii="Arial" w:hAnsi="Arial" w:cs="Arial"/>
                <w:sz w:val="24"/>
                <w:szCs w:val="24"/>
              </w:rPr>
              <w:lastRenderedPageBreak/>
              <w:t>financieros al gobierno del estado por conducto de SEDEUR hoy SIOP y SETUJAL conforme a la normatividad federal aplicable ocultamiento de redes eléctricas de plazoleta de la calle Galeana, Mina e Iturbide, pertenecientes a los trabajos del programa rehabilitación de imagen urbana  2011</w:t>
            </w:r>
            <w:r w:rsidRPr="004027A3">
              <w:rPr>
                <w:rFonts w:ascii="Arial" w:hAnsi="Arial" w:cs="Arial"/>
                <w:sz w:val="24"/>
                <w:szCs w:val="24"/>
              </w:rPr>
              <w:t>”</w:t>
            </w:r>
          </w:p>
        </w:tc>
        <w:tc>
          <w:tcPr>
            <w:tcW w:w="2658" w:type="dxa"/>
          </w:tcPr>
          <w:p w14:paraId="41CD4D31" w14:textId="77777777" w:rsidR="00677EE9" w:rsidRPr="00C8039F" w:rsidRDefault="004027A3" w:rsidP="00826999">
            <w:pPr>
              <w:rPr>
                <w:rFonts w:cs="Arial"/>
                <w:sz w:val="24"/>
                <w:szCs w:val="24"/>
              </w:rPr>
            </w:pPr>
            <w:r w:rsidRPr="00A92F12">
              <w:rPr>
                <w:rFonts w:cs="Arial"/>
                <w:sz w:val="24"/>
                <w:szCs w:val="24"/>
              </w:rPr>
              <w:lastRenderedPageBreak/>
              <w:t>Se confirma la inexistencia por los mot</w:t>
            </w:r>
            <w:r>
              <w:rPr>
                <w:rFonts w:cs="Arial"/>
                <w:sz w:val="24"/>
                <w:szCs w:val="24"/>
              </w:rPr>
              <w:t xml:space="preserve">ivos expuestos en la resolución, se requiere a </w:t>
            </w:r>
            <w:r>
              <w:rPr>
                <w:rFonts w:cs="Arial"/>
                <w:sz w:val="24"/>
                <w:szCs w:val="24"/>
              </w:rPr>
              <w:lastRenderedPageBreak/>
              <w:t xml:space="preserve">las áreas de Tesorería Municipal y a la Dirección de Obras Públicas agotar los supuestos del artículo 86 bis punto 3 de la Ley en la materia a efecto de presentar las denuncias ante las autoridades competentes por el extravío de la documental solicitada en virtud de que existen los elementos para probar que el Ayuntamiento en efecto remitió documentación para la presentación de avances físicos-financieros al Gobierno del Estado de Jalisco respecto la ejecución de la obra mencionada. </w:t>
            </w:r>
            <w:r w:rsidRPr="00A92F12">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1CAF6B13" w14:textId="77777777" w:rsidR="00677EE9" w:rsidRDefault="00677EE9" w:rsidP="00677EE9">
      <w:pPr>
        <w:rPr>
          <w:rFonts w:cs="Arial"/>
          <w:sz w:val="24"/>
          <w:szCs w:val="24"/>
        </w:rPr>
      </w:pPr>
    </w:p>
    <w:p w14:paraId="10AB8801" w14:textId="77777777" w:rsidR="00677EE9" w:rsidRPr="00677EE9" w:rsidRDefault="00677EE9" w:rsidP="00677EE9">
      <w:pPr>
        <w:ind w:left="1134"/>
        <w:rPr>
          <w:rFonts w:ascii="Arial" w:hAnsi="Arial" w:cs="Arial"/>
          <w:sz w:val="24"/>
          <w:szCs w:val="24"/>
        </w:rPr>
      </w:pPr>
      <w:r w:rsidRPr="00677EE9">
        <w:rPr>
          <w:rFonts w:ascii="Arial" w:hAnsi="Arial"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1F8D4883" w14:textId="77777777" w:rsidR="00677EE9" w:rsidRPr="00677EE9" w:rsidRDefault="00677EE9" w:rsidP="00677EE9">
      <w:pPr>
        <w:rPr>
          <w:rFonts w:ascii="Arial" w:hAnsi="Arial" w:cs="Arial"/>
          <w:b/>
          <w:sz w:val="24"/>
          <w:szCs w:val="24"/>
        </w:rPr>
      </w:pPr>
    </w:p>
    <w:p w14:paraId="0A237B45" w14:textId="77777777" w:rsidR="00677EE9" w:rsidRPr="00677EE9" w:rsidRDefault="00677EE9" w:rsidP="00677EE9">
      <w:pPr>
        <w:pStyle w:val="Prrafodelista"/>
        <w:ind w:left="1134"/>
        <w:jc w:val="both"/>
        <w:rPr>
          <w:rFonts w:ascii="Arial" w:hAnsi="Arial" w:cs="Arial"/>
          <w:sz w:val="24"/>
          <w:szCs w:val="24"/>
        </w:rPr>
      </w:pPr>
      <w:r w:rsidRPr="00677EE9">
        <w:rPr>
          <w:rFonts w:ascii="Arial" w:hAnsi="Arial" w:cs="Arial"/>
          <w:b/>
          <w:sz w:val="24"/>
          <w:szCs w:val="24"/>
        </w:rPr>
        <w:t xml:space="preserve">5.- </w:t>
      </w:r>
      <w:r w:rsidRPr="00677EE9">
        <w:rPr>
          <w:rFonts w:ascii="Arial" w:eastAsia="Times New Roman" w:hAnsi="Arial" w:cs="Arial"/>
          <w:b/>
          <w:sz w:val="24"/>
          <w:szCs w:val="24"/>
        </w:rPr>
        <w:t>Aprobación de formatos relativos a los instrumentos de control archivístico, del cuadro general de clasificación archivístico, catálogo de disposición documental y guías simples de archivos correspondientes al mes de septiembre del 2018</w:t>
      </w:r>
      <w:r w:rsidRPr="00677EE9">
        <w:rPr>
          <w:rFonts w:ascii="Arial" w:hAnsi="Arial" w:cs="Arial"/>
          <w:sz w:val="24"/>
          <w:szCs w:val="24"/>
        </w:rPr>
        <w:t>.</w:t>
      </w:r>
    </w:p>
    <w:p w14:paraId="0E3CC9F4" w14:textId="77777777" w:rsidR="00677EE9" w:rsidRPr="00677EE9" w:rsidRDefault="00677EE9" w:rsidP="00677EE9">
      <w:pPr>
        <w:ind w:left="1134"/>
        <w:jc w:val="both"/>
        <w:rPr>
          <w:rFonts w:ascii="Arial" w:hAnsi="Arial" w:cs="Arial"/>
          <w:sz w:val="24"/>
          <w:szCs w:val="24"/>
        </w:rPr>
      </w:pPr>
      <w:r w:rsidRPr="00677EE9">
        <w:rPr>
          <w:rFonts w:ascii="Arial" w:hAnsi="Arial" w:cs="Arial"/>
          <w:sz w:val="24"/>
          <w:szCs w:val="24"/>
        </w:rPr>
        <w:t xml:space="preserve">La Mtra. Claudia de </w:t>
      </w:r>
      <w:proofErr w:type="spellStart"/>
      <w:r w:rsidRPr="00677EE9">
        <w:rPr>
          <w:rFonts w:ascii="Arial" w:hAnsi="Arial" w:cs="Arial"/>
          <w:sz w:val="24"/>
          <w:szCs w:val="24"/>
        </w:rPr>
        <w:t>Maria</w:t>
      </w:r>
      <w:proofErr w:type="spellEnd"/>
      <w:r w:rsidRPr="00677EE9">
        <w:rPr>
          <w:rFonts w:ascii="Arial" w:hAnsi="Arial" w:cs="Arial"/>
          <w:sz w:val="24"/>
          <w:szCs w:val="24"/>
        </w:rPr>
        <w:t xml:space="preserve"> </w:t>
      </w:r>
      <w:proofErr w:type="spellStart"/>
      <w:r w:rsidRPr="00677EE9">
        <w:rPr>
          <w:rFonts w:ascii="Arial" w:hAnsi="Arial" w:cs="Arial"/>
          <w:sz w:val="24"/>
          <w:szCs w:val="24"/>
        </w:rPr>
        <w:t>Konstanza</w:t>
      </w:r>
      <w:proofErr w:type="spellEnd"/>
      <w:r w:rsidRPr="00677EE9">
        <w:rPr>
          <w:rFonts w:ascii="Arial" w:hAnsi="Arial" w:cs="Arial"/>
          <w:sz w:val="24"/>
          <w:szCs w:val="24"/>
        </w:rPr>
        <w:t xml:space="preserve"> Barbosa Padilla presenta al Comité los documentos relativos a los instrumentos de control archivístico. El Presidente del Comité solicita en votación económica se emita el sentido del voto a efecto de aprobar los documentos en mención. Con 3 tres votos a favor y 0 cero en contra se aprueban los instrumentos de control archivístico.</w:t>
      </w:r>
    </w:p>
    <w:p w14:paraId="4D1C5ED8" w14:textId="77777777" w:rsidR="00677EE9" w:rsidRPr="00677EE9" w:rsidRDefault="00677EE9" w:rsidP="00677EE9">
      <w:pPr>
        <w:ind w:left="1134"/>
        <w:jc w:val="both"/>
        <w:rPr>
          <w:rFonts w:ascii="Arial" w:hAnsi="Arial" w:cs="Arial"/>
          <w:sz w:val="24"/>
          <w:szCs w:val="24"/>
        </w:rPr>
      </w:pPr>
    </w:p>
    <w:p w14:paraId="546F7011" w14:textId="77777777" w:rsidR="00AF2F11" w:rsidRDefault="00AF2F11" w:rsidP="00677EE9">
      <w:pPr>
        <w:ind w:left="1134"/>
        <w:jc w:val="both"/>
        <w:rPr>
          <w:rFonts w:ascii="Arial" w:hAnsi="Arial" w:cs="Arial"/>
          <w:b/>
          <w:sz w:val="24"/>
          <w:szCs w:val="24"/>
        </w:rPr>
      </w:pPr>
    </w:p>
    <w:p w14:paraId="522B0FB8" w14:textId="77777777" w:rsidR="00AF2F11" w:rsidRDefault="00AF2F11" w:rsidP="00677EE9">
      <w:pPr>
        <w:ind w:left="1134"/>
        <w:jc w:val="both"/>
        <w:rPr>
          <w:rFonts w:ascii="Arial" w:hAnsi="Arial" w:cs="Arial"/>
          <w:b/>
          <w:sz w:val="24"/>
          <w:szCs w:val="24"/>
        </w:rPr>
      </w:pPr>
    </w:p>
    <w:p w14:paraId="5906F3FD" w14:textId="77777777" w:rsidR="00AF2F11" w:rsidRDefault="00AF2F11" w:rsidP="00677EE9">
      <w:pPr>
        <w:ind w:left="1134"/>
        <w:jc w:val="both"/>
        <w:rPr>
          <w:rFonts w:ascii="Arial" w:hAnsi="Arial" w:cs="Arial"/>
          <w:b/>
          <w:sz w:val="24"/>
          <w:szCs w:val="24"/>
        </w:rPr>
      </w:pPr>
    </w:p>
    <w:p w14:paraId="7ACB0B32" w14:textId="77777777" w:rsidR="00677EE9" w:rsidRPr="00AF2F11" w:rsidRDefault="00677EE9" w:rsidP="00AF2F11">
      <w:pPr>
        <w:ind w:left="1134"/>
        <w:jc w:val="both"/>
        <w:rPr>
          <w:rFonts w:ascii="Arial" w:hAnsi="Arial" w:cs="Arial"/>
          <w:sz w:val="24"/>
          <w:szCs w:val="24"/>
        </w:rPr>
      </w:pPr>
      <w:r w:rsidRPr="00677EE9">
        <w:rPr>
          <w:rFonts w:ascii="Arial" w:hAnsi="Arial" w:cs="Arial"/>
          <w:b/>
          <w:sz w:val="24"/>
          <w:szCs w:val="24"/>
        </w:rPr>
        <w:t>6.- Aprobación del Plan Anual de Desarrollo Archivístico 2018.</w:t>
      </w:r>
      <w:r w:rsidRPr="00677EE9">
        <w:rPr>
          <w:rFonts w:ascii="Arial" w:hAnsi="Arial" w:cs="Arial"/>
          <w:sz w:val="24"/>
          <w:szCs w:val="24"/>
        </w:rPr>
        <w:t xml:space="preserve"> La Mtra. Claudia de </w:t>
      </w:r>
      <w:proofErr w:type="spellStart"/>
      <w:r w:rsidRPr="00677EE9">
        <w:rPr>
          <w:rFonts w:ascii="Arial" w:hAnsi="Arial" w:cs="Arial"/>
          <w:sz w:val="24"/>
          <w:szCs w:val="24"/>
        </w:rPr>
        <w:t>Maria</w:t>
      </w:r>
      <w:proofErr w:type="spellEnd"/>
      <w:r w:rsidRPr="00677EE9">
        <w:rPr>
          <w:rFonts w:ascii="Arial" w:hAnsi="Arial" w:cs="Arial"/>
          <w:sz w:val="24"/>
          <w:szCs w:val="24"/>
        </w:rPr>
        <w:t xml:space="preserve"> </w:t>
      </w:r>
      <w:proofErr w:type="spellStart"/>
      <w:r w:rsidRPr="00677EE9">
        <w:rPr>
          <w:rFonts w:ascii="Arial" w:hAnsi="Arial" w:cs="Arial"/>
          <w:sz w:val="24"/>
          <w:szCs w:val="24"/>
        </w:rPr>
        <w:t>Konstanza</w:t>
      </w:r>
      <w:proofErr w:type="spellEnd"/>
      <w:r w:rsidRPr="00677EE9">
        <w:rPr>
          <w:rFonts w:ascii="Arial" w:hAnsi="Arial" w:cs="Arial"/>
          <w:sz w:val="24"/>
          <w:szCs w:val="24"/>
        </w:rPr>
        <w:t xml:space="preserve"> Barbosa Padilla presenta al Comité el Plan Anual de Desarrollo Archivístico 2018. El Presidente del Comité solicita en votación económica se emita el sentido del voto a efecto de aprobar los documentos en mención. Con 3 tres votos a favor y 0 cero en contra se aprueba el Plan Anual de Desarrollo Archivístico 2018.</w:t>
      </w:r>
    </w:p>
    <w:p w14:paraId="5A7978A5" w14:textId="77777777" w:rsidR="00677EE9" w:rsidRPr="00AF2F11" w:rsidRDefault="00677EE9" w:rsidP="00AF2F11">
      <w:pPr>
        <w:ind w:left="1134"/>
        <w:jc w:val="both"/>
        <w:rPr>
          <w:rFonts w:ascii="Arial" w:hAnsi="Arial" w:cs="Arial"/>
          <w:sz w:val="24"/>
          <w:szCs w:val="24"/>
        </w:rPr>
      </w:pPr>
      <w:r w:rsidRPr="00677EE9">
        <w:rPr>
          <w:rFonts w:ascii="Arial" w:hAnsi="Arial" w:cs="Arial"/>
          <w:b/>
          <w:sz w:val="24"/>
          <w:szCs w:val="24"/>
        </w:rPr>
        <w:t xml:space="preserve">7.- Asuntos Generales. </w:t>
      </w:r>
      <w:r w:rsidRPr="00677EE9">
        <w:rPr>
          <w:rFonts w:ascii="Arial" w:hAnsi="Arial" w:cs="Arial"/>
          <w:sz w:val="24"/>
          <w:szCs w:val="24"/>
        </w:rPr>
        <w:t xml:space="preserve">El Presidente del Comité de Transparencia, C. </w:t>
      </w:r>
      <w:r>
        <w:rPr>
          <w:rFonts w:ascii="Arial" w:hAnsi="Arial" w:cs="Arial"/>
          <w:sz w:val="24"/>
          <w:szCs w:val="24"/>
        </w:rPr>
        <w:t>Arturo Dávalos Peña</w:t>
      </w:r>
      <w:r w:rsidRPr="00677EE9">
        <w:rPr>
          <w:rFonts w:ascii="Arial" w:hAnsi="Arial" w:cs="Arial"/>
          <w:sz w:val="24"/>
          <w:szCs w:val="24"/>
        </w:rPr>
        <w:t xml:space="preserve"> pregunta a los presentes si alguien desea exponer algún asunto, a lo que todos manifiestan no contar con asuntos por tratar.</w:t>
      </w:r>
    </w:p>
    <w:p w14:paraId="011638F9" w14:textId="77777777" w:rsidR="00677EE9" w:rsidRPr="00677EE9" w:rsidRDefault="00677EE9" w:rsidP="00677EE9">
      <w:pPr>
        <w:ind w:left="1134"/>
        <w:rPr>
          <w:rFonts w:ascii="Arial" w:hAnsi="Arial" w:cs="Arial"/>
          <w:sz w:val="24"/>
          <w:szCs w:val="24"/>
        </w:rPr>
      </w:pPr>
      <w:r w:rsidRPr="00677EE9">
        <w:rPr>
          <w:rFonts w:ascii="Arial" w:hAnsi="Arial" w:cs="Arial"/>
          <w:b/>
          <w:sz w:val="24"/>
          <w:szCs w:val="24"/>
        </w:rPr>
        <w:t xml:space="preserve">8.- Cierre de la Sesión. </w:t>
      </w:r>
      <w:r w:rsidRPr="00677EE9">
        <w:rPr>
          <w:rFonts w:ascii="Arial" w:hAnsi="Arial" w:cs="Arial"/>
          <w:sz w:val="24"/>
          <w:szCs w:val="24"/>
        </w:rPr>
        <w:t>No habiendo otros puntos por desahogar, el Presidente del Comité de Transparencia, Ing. Arturo Dávalos Peña da por concluida la Sesión del Comité de Transparencia del Municipio de Puerto Vallarta, quedando desahogado el quinto punto del orden del día, levantándose la presente acta para constancia.</w:t>
      </w:r>
    </w:p>
    <w:p w14:paraId="4C945291" w14:textId="77777777" w:rsidR="00677EE9" w:rsidRPr="00677EE9" w:rsidRDefault="00677EE9" w:rsidP="00677EE9">
      <w:pPr>
        <w:rPr>
          <w:rFonts w:ascii="Arial" w:hAnsi="Arial" w:cs="Arial"/>
          <w:b/>
          <w:sz w:val="24"/>
          <w:szCs w:val="24"/>
        </w:rPr>
      </w:pPr>
    </w:p>
    <w:p w14:paraId="713061A9" w14:textId="77777777" w:rsidR="00677EE9" w:rsidRPr="00677EE9" w:rsidRDefault="00677EE9" w:rsidP="00677EE9">
      <w:pPr>
        <w:rPr>
          <w:rFonts w:ascii="Arial" w:hAnsi="Arial" w:cs="Arial"/>
          <w:b/>
          <w:sz w:val="24"/>
          <w:szCs w:val="24"/>
        </w:rPr>
      </w:pPr>
    </w:p>
    <w:p w14:paraId="681F85A8" w14:textId="77777777" w:rsidR="00677EE9" w:rsidRPr="00677EE9" w:rsidRDefault="00677EE9" w:rsidP="00677EE9">
      <w:pPr>
        <w:ind w:left="1134"/>
        <w:jc w:val="center"/>
        <w:rPr>
          <w:rFonts w:ascii="Arial" w:hAnsi="Arial" w:cs="Arial"/>
          <w:sz w:val="24"/>
          <w:szCs w:val="24"/>
        </w:rPr>
      </w:pPr>
      <w:r w:rsidRPr="00677EE9">
        <w:rPr>
          <w:rFonts w:ascii="Arial" w:hAnsi="Arial" w:cs="Arial"/>
          <w:sz w:val="24"/>
          <w:szCs w:val="24"/>
        </w:rPr>
        <w:t>Puerto Vallarta, Jalisco; a 25 de Octubre de 2018</w:t>
      </w:r>
    </w:p>
    <w:p w14:paraId="1C576236" w14:textId="77777777" w:rsidR="00677EE9" w:rsidRPr="00677EE9" w:rsidRDefault="00677EE9" w:rsidP="00677EE9">
      <w:pPr>
        <w:ind w:left="1134"/>
        <w:jc w:val="center"/>
        <w:rPr>
          <w:rFonts w:ascii="Arial" w:hAnsi="Arial" w:cs="Arial"/>
          <w:sz w:val="24"/>
          <w:szCs w:val="24"/>
        </w:rPr>
      </w:pPr>
      <w:r w:rsidRPr="00677EE9">
        <w:rPr>
          <w:rFonts w:ascii="Arial" w:hAnsi="Arial" w:cs="Arial"/>
          <w:sz w:val="24"/>
          <w:szCs w:val="24"/>
        </w:rPr>
        <w:t>Por el Comité de Transparencia del Municipio de Puerto Vallarta Jalisco.</w:t>
      </w:r>
    </w:p>
    <w:p w14:paraId="5F5F85D6" w14:textId="77777777" w:rsidR="00677EE9" w:rsidRPr="002A1A49" w:rsidRDefault="00677EE9" w:rsidP="00677EE9">
      <w:pPr>
        <w:rPr>
          <w:rFonts w:cs="Arial"/>
          <w:sz w:val="24"/>
          <w:szCs w:val="24"/>
        </w:rPr>
      </w:pPr>
    </w:p>
    <w:p w14:paraId="6E9E42DF" w14:textId="77777777" w:rsidR="00677EE9" w:rsidRPr="002A1A49" w:rsidRDefault="00677EE9" w:rsidP="00677EE9">
      <w:pPr>
        <w:rPr>
          <w:rFonts w:cs="Arial"/>
          <w:sz w:val="24"/>
          <w:szCs w:val="24"/>
        </w:rPr>
      </w:pPr>
    </w:p>
    <w:p w14:paraId="487866F0" w14:textId="77777777" w:rsidR="00677EE9" w:rsidRPr="002A1A49" w:rsidRDefault="00677EE9" w:rsidP="00677EE9">
      <w:pPr>
        <w:ind w:left="57"/>
        <w:jc w:val="center"/>
        <w:rPr>
          <w:rFonts w:cs="Arial"/>
          <w:sz w:val="24"/>
          <w:szCs w:val="24"/>
        </w:rPr>
      </w:pPr>
      <w:r w:rsidRPr="002A1A49">
        <w:rPr>
          <w:rFonts w:cs="Arial"/>
          <w:sz w:val="24"/>
          <w:szCs w:val="24"/>
        </w:rPr>
        <w:t>____________________________________</w:t>
      </w:r>
    </w:p>
    <w:p w14:paraId="4E11DDD4" w14:textId="77777777" w:rsidR="00677EE9" w:rsidRPr="00677EE9" w:rsidRDefault="00677EE9" w:rsidP="00677EE9">
      <w:pPr>
        <w:spacing w:line="240" w:lineRule="atLeast"/>
        <w:ind w:left="57"/>
        <w:jc w:val="center"/>
        <w:rPr>
          <w:rFonts w:ascii="Arial" w:hAnsi="Arial" w:cs="Arial"/>
          <w:b/>
          <w:sz w:val="24"/>
          <w:szCs w:val="24"/>
        </w:rPr>
      </w:pPr>
      <w:r w:rsidRPr="00677EE9">
        <w:rPr>
          <w:rFonts w:ascii="Arial" w:hAnsi="Arial" w:cs="Arial"/>
          <w:b/>
          <w:sz w:val="24"/>
          <w:szCs w:val="24"/>
        </w:rPr>
        <w:t>ING. ARTURO DÁVALOS PEÑA</w:t>
      </w:r>
    </w:p>
    <w:p w14:paraId="1E77E349" w14:textId="77777777" w:rsidR="00677EE9" w:rsidRPr="00677EE9" w:rsidRDefault="00677EE9" w:rsidP="00677EE9">
      <w:pPr>
        <w:spacing w:line="240" w:lineRule="atLeast"/>
        <w:ind w:left="57"/>
        <w:jc w:val="center"/>
        <w:rPr>
          <w:rFonts w:ascii="Arial" w:hAnsi="Arial" w:cs="Arial"/>
        </w:rPr>
      </w:pPr>
      <w:r w:rsidRPr="00677EE9">
        <w:rPr>
          <w:rFonts w:ascii="Arial" w:hAnsi="Arial" w:cs="Arial"/>
        </w:rPr>
        <w:t xml:space="preserve">Presidente del Comité de Transparencia </w:t>
      </w:r>
    </w:p>
    <w:p w14:paraId="7857361E" w14:textId="77777777" w:rsidR="00677EE9" w:rsidRPr="00677EE9" w:rsidRDefault="00677EE9" w:rsidP="00677EE9">
      <w:pPr>
        <w:spacing w:line="240" w:lineRule="atLeast"/>
        <w:ind w:left="57"/>
        <w:jc w:val="center"/>
        <w:rPr>
          <w:rFonts w:ascii="Arial" w:hAnsi="Arial" w:cs="Arial"/>
        </w:rPr>
      </w:pPr>
      <w:r w:rsidRPr="00677EE9">
        <w:rPr>
          <w:rFonts w:ascii="Arial" w:hAnsi="Arial" w:cs="Arial"/>
        </w:rPr>
        <w:t xml:space="preserve">y </w:t>
      </w:r>
      <w:proofErr w:type="gramStart"/>
      <w:r w:rsidRPr="00677EE9">
        <w:rPr>
          <w:rFonts w:ascii="Arial" w:hAnsi="Arial" w:cs="Arial"/>
        </w:rPr>
        <w:t>Presidente</w:t>
      </w:r>
      <w:proofErr w:type="gramEnd"/>
      <w:r w:rsidRPr="00677EE9">
        <w:rPr>
          <w:rFonts w:ascii="Arial" w:hAnsi="Arial" w:cs="Arial"/>
        </w:rPr>
        <w:t xml:space="preserve"> Municipal del H. Ayuntamiento de Puerto Vallarta, Jalisco.</w:t>
      </w:r>
    </w:p>
    <w:p w14:paraId="44C40B7E" w14:textId="77777777" w:rsidR="00677EE9" w:rsidRPr="00677EE9" w:rsidRDefault="00677EE9" w:rsidP="00677EE9">
      <w:pPr>
        <w:ind w:left="57"/>
        <w:jc w:val="center"/>
        <w:rPr>
          <w:rFonts w:ascii="Arial" w:hAnsi="Arial" w:cs="Arial"/>
          <w:b/>
          <w:sz w:val="24"/>
          <w:szCs w:val="24"/>
        </w:rPr>
      </w:pPr>
    </w:p>
    <w:tbl>
      <w:tblPr>
        <w:tblW w:w="8847" w:type="dxa"/>
        <w:tblLayout w:type="fixed"/>
        <w:tblLook w:val="01E0" w:firstRow="1" w:lastRow="1" w:firstColumn="1" w:lastColumn="1" w:noHBand="0" w:noVBand="0"/>
      </w:tblPr>
      <w:tblGrid>
        <w:gridCol w:w="4825"/>
        <w:gridCol w:w="4022"/>
      </w:tblGrid>
      <w:tr w:rsidR="00677EE9" w:rsidRPr="00677EE9" w14:paraId="221B9F4B" w14:textId="77777777" w:rsidTr="00826999">
        <w:trPr>
          <w:trHeight w:val="2597"/>
        </w:trPr>
        <w:tc>
          <w:tcPr>
            <w:tcW w:w="4825" w:type="dxa"/>
          </w:tcPr>
          <w:p w14:paraId="2FF9BE83" w14:textId="77777777" w:rsidR="00677EE9" w:rsidRPr="00677EE9" w:rsidRDefault="00677EE9" w:rsidP="00826999">
            <w:pPr>
              <w:ind w:left="57"/>
              <w:jc w:val="center"/>
              <w:rPr>
                <w:rFonts w:ascii="Arial" w:hAnsi="Arial" w:cs="Arial"/>
                <w:sz w:val="24"/>
                <w:szCs w:val="24"/>
              </w:rPr>
            </w:pPr>
          </w:p>
          <w:p w14:paraId="1B0E63FC" w14:textId="77777777" w:rsidR="00677EE9" w:rsidRPr="00677EE9" w:rsidRDefault="00677EE9" w:rsidP="00826999">
            <w:pPr>
              <w:ind w:left="57"/>
              <w:jc w:val="center"/>
              <w:rPr>
                <w:rFonts w:ascii="Arial" w:hAnsi="Arial" w:cs="Arial"/>
                <w:sz w:val="24"/>
                <w:szCs w:val="24"/>
              </w:rPr>
            </w:pPr>
          </w:p>
          <w:p w14:paraId="121E7D76" w14:textId="77777777" w:rsidR="00677EE9" w:rsidRPr="00677EE9" w:rsidRDefault="00677EE9" w:rsidP="00826999">
            <w:pPr>
              <w:ind w:left="57"/>
              <w:jc w:val="center"/>
              <w:rPr>
                <w:rFonts w:ascii="Arial" w:hAnsi="Arial" w:cs="Arial"/>
                <w:sz w:val="24"/>
                <w:szCs w:val="24"/>
              </w:rPr>
            </w:pPr>
            <w:r w:rsidRPr="00677EE9">
              <w:rPr>
                <w:rFonts w:ascii="Arial" w:hAnsi="Arial" w:cs="Arial"/>
                <w:sz w:val="24"/>
                <w:szCs w:val="24"/>
              </w:rPr>
              <w:t>_____________________________</w:t>
            </w:r>
          </w:p>
          <w:p w14:paraId="36BFD336" w14:textId="77777777" w:rsidR="00677EE9" w:rsidRPr="00677EE9" w:rsidRDefault="00677EE9" w:rsidP="00826999">
            <w:pPr>
              <w:ind w:left="57"/>
              <w:jc w:val="center"/>
              <w:rPr>
                <w:rFonts w:ascii="Arial" w:hAnsi="Arial" w:cs="Arial"/>
                <w:b/>
                <w:sz w:val="24"/>
                <w:szCs w:val="24"/>
              </w:rPr>
            </w:pPr>
            <w:r w:rsidRPr="00677EE9">
              <w:rPr>
                <w:rFonts w:ascii="Arial" w:hAnsi="Arial" w:cs="Arial"/>
                <w:b/>
                <w:sz w:val="24"/>
                <w:szCs w:val="24"/>
              </w:rPr>
              <w:t>MTRA. CLAUDIA DE MARIA KONSTANZA BARBOSA PADILLA</w:t>
            </w:r>
          </w:p>
          <w:p w14:paraId="7816930F" w14:textId="77777777" w:rsidR="00677EE9" w:rsidRPr="00677EE9" w:rsidRDefault="00677EE9" w:rsidP="00826999">
            <w:pPr>
              <w:ind w:left="57"/>
              <w:jc w:val="center"/>
              <w:rPr>
                <w:rFonts w:ascii="Arial" w:hAnsi="Arial" w:cs="Arial"/>
              </w:rPr>
            </w:pPr>
            <w:r w:rsidRPr="00677EE9">
              <w:rPr>
                <w:rFonts w:ascii="Arial" w:hAnsi="Arial" w:cs="Arial"/>
              </w:rPr>
              <w:t>Titular de la Unidad de Transparencia del H. Ayuntamiento de Puerto Vallarta, Jalisco y Secretario del Comité.</w:t>
            </w:r>
          </w:p>
        </w:tc>
        <w:tc>
          <w:tcPr>
            <w:tcW w:w="4022" w:type="dxa"/>
          </w:tcPr>
          <w:p w14:paraId="15149B7D" w14:textId="77777777" w:rsidR="00677EE9" w:rsidRPr="00677EE9" w:rsidRDefault="00677EE9" w:rsidP="00826999">
            <w:pPr>
              <w:ind w:left="57"/>
              <w:jc w:val="center"/>
              <w:rPr>
                <w:rFonts w:ascii="Arial" w:hAnsi="Arial" w:cs="Arial"/>
                <w:sz w:val="24"/>
                <w:szCs w:val="24"/>
              </w:rPr>
            </w:pPr>
          </w:p>
          <w:p w14:paraId="529DD9C2" w14:textId="77777777" w:rsidR="00677EE9" w:rsidRPr="00677EE9" w:rsidRDefault="00677EE9" w:rsidP="00826999">
            <w:pPr>
              <w:ind w:left="57"/>
              <w:jc w:val="center"/>
              <w:rPr>
                <w:rFonts w:ascii="Arial" w:hAnsi="Arial" w:cs="Arial"/>
                <w:sz w:val="24"/>
                <w:szCs w:val="24"/>
              </w:rPr>
            </w:pPr>
          </w:p>
          <w:p w14:paraId="0CB7CF08" w14:textId="77777777" w:rsidR="00677EE9" w:rsidRPr="00677EE9" w:rsidRDefault="00677EE9" w:rsidP="00826999">
            <w:pPr>
              <w:pBdr>
                <w:bottom w:val="single" w:sz="12" w:space="1" w:color="auto"/>
              </w:pBdr>
              <w:ind w:left="57"/>
              <w:jc w:val="center"/>
              <w:rPr>
                <w:rFonts w:ascii="Arial" w:hAnsi="Arial" w:cs="Arial"/>
                <w:sz w:val="24"/>
                <w:szCs w:val="24"/>
              </w:rPr>
            </w:pPr>
          </w:p>
          <w:p w14:paraId="028E1A6F" w14:textId="77777777" w:rsidR="00677EE9" w:rsidRPr="00677EE9" w:rsidRDefault="00677EE9" w:rsidP="00826999">
            <w:pPr>
              <w:ind w:left="57"/>
              <w:jc w:val="center"/>
              <w:rPr>
                <w:rFonts w:ascii="Arial" w:hAnsi="Arial" w:cs="Arial"/>
                <w:b/>
                <w:sz w:val="24"/>
                <w:szCs w:val="24"/>
              </w:rPr>
            </w:pPr>
            <w:r w:rsidRPr="00677EE9">
              <w:rPr>
                <w:rFonts w:ascii="Arial" w:hAnsi="Arial" w:cs="Arial"/>
                <w:b/>
                <w:sz w:val="24"/>
                <w:szCs w:val="24"/>
              </w:rPr>
              <w:t>LIC. JESÚS FERNANDO PEÑA RODRIGUEZ</w:t>
            </w:r>
          </w:p>
          <w:p w14:paraId="2098D477" w14:textId="77777777" w:rsidR="00677EE9" w:rsidRPr="00677EE9" w:rsidRDefault="00677EE9" w:rsidP="00826999">
            <w:pPr>
              <w:ind w:left="57"/>
              <w:jc w:val="center"/>
              <w:rPr>
                <w:rFonts w:ascii="Arial" w:hAnsi="Arial" w:cs="Arial"/>
              </w:rPr>
            </w:pPr>
            <w:r w:rsidRPr="00677EE9">
              <w:rPr>
                <w:rFonts w:ascii="Arial" w:hAnsi="Arial" w:cs="Arial"/>
              </w:rPr>
              <w:t>Titular de la Contraloría Municipal del Ayuntamiento de Puerto Vallarta, Jalisco.</w:t>
            </w:r>
          </w:p>
        </w:tc>
      </w:tr>
    </w:tbl>
    <w:p w14:paraId="18BAC45C" w14:textId="77777777" w:rsidR="005509A8" w:rsidRPr="00677EE9" w:rsidRDefault="005509A8" w:rsidP="00D33FD6">
      <w:pPr>
        <w:jc w:val="center"/>
        <w:rPr>
          <w:rFonts w:ascii="Arial" w:hAnsi="Arial" w:cs="Arial"/>
          <w:b/>
          <w:sz w:val="24"/>
          <w:szCs w:val="24"/>
          <w:u w:val="single"/>
        </w:rPr>
      </w:pPr>
    </w:p>
    <w:sectPr w:rsidR="005509A8" w:rsidRPr="00677EE9" w:rsidSect="00BD6AF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A4F0E" w14:textId="77777777" w:rsidR="004B0380" w:rsidRDefault="004B0380" w:rsidP="00BD6AF4">
      <w:pPr>
        <w:spacing w:after="0" w:line="240" w:lineRule="auto"/>
      </w:pPr>
      <w:r>
        <w:separator/>
      </w:r>
    </w:p>
  </w:endnote>
  <w:endnote w:type="continuationSeparator" w:id="0">
    <w:p w14:paraId="7407A41B" w14:textId="77777777" w:rsidR="004B0380" w:rsidRDefault="004B0380" w:rsidP="00BD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1981" w14:textId="77777777" w:rsidR="004B0380" w:rsidRDefault="004B0380" w:rsidP="00BD6AF4">
      <w:pPr>
        <w:spacing w:after="0" w:line="240" w:lineRule="auto"/>
      </w:pPr>
      <w:r>
        <w:separator/>
      </w:r>
    </w:p>
  </w:footnote>
  <w:footnote w:type="continuationSeparator" w:id="0">
    <w:p w14:paraId="50A5EE1C" w14:textId="77777777" w:rsidR="004B0380" w:rsidRDefault="004B0380" w:rsidP="00BD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C55C" w14:textId="77777777" w:rsidR="00BD6AF4" w:rsidRDefault="00BD6AF4">
    <w:pPr>
      <w:pStyle w:val="Encabezado"/>
    </w:pPr>
    <w:r w:rsidRPr="00BD6AF4">
      <w:rPr>
        <w:noProof/>
        <w:lang w:eastAsia="es-MX"/>
      </w:rPr>
      <w:drawing>
        <wp:anchor distT="0" distB="0" distL="114300" distR="114300" simplePos="0" relativeHeight="251658240" behindDoc="1" locked="0" layoutInCell="1" allowOverlap="1" wp14:anchorId="363C1D25" wp14:editId="3B36E417">
          <wp:simplePos x="0" y="0"/>
          <wp:positionH relativeFrom="margin">
            <wp:posOffset>-1061085</wp:posOffset>
          </wp:positionH>
          <wp:positionV relativeFrom="paragraph">
            <wp:posOffset>-449580</wp:posOffset>
          </wp:positionV>
          <wp:extent cx="7743190" cy="12782550"/>
          <wp:effectExtent l="0" t="0" r="0" b="0"/>
          <wp:wrapNone/>
          <wp:docPr id="1" name="Imagen 1" descr="C:\Users\usuario\Downloads\HojaMemb SoloLogos TamOf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HojaMemb SoloLogos TamOfic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5837" cy="128034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3DB3CAC"/>
    <w:multiLevelType w:val="hybridMultilevel"/>
    <w:tmpl w:val="8A380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C7735C"/>
    <w:multiLevelType w:val="hybridMultilevel"/>
    <w:tmpl w:val="1E749EB6"/>
    <w:lvl w:ilvl="0" w:tplc="F60812B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UlGpLtp4UWNsXZTttRlGkwGvbH499y8SqWROp7um3cdZV3Mx++ILGKVf2c6pzMBwV+aajCajU3DHTZS4IVbpw==" w:salt="BMrPNPMfghva9UuwI24Nv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F4"/>
    <w:rsid w:val="0003583E"/>
    <w:rsid w:val="00105300"/>
    <w:rsid w:val="0033552F"/>
    <w:rsid w:val="00395B98"/>
    <w:rsid w:val="004027A3"/>
    <w:rsid w:val="00454B73"/>
    <w:rsid w:val="004B0380"/>
    <w:rsid w:val="005509A8"/>
    <w:rsid w:val="00600C1A"/>
    <w:rsid w:val="00677EE9"/>
    <w:rsid w:val="006D2290"/>
    <w:rsid w:val="007D40C0"/>
    <w:rsid w:val="008803E3"/>
    <w:rsid w:val="008A4906"/>
    <w:rsid w:val="009328DE"/>
    <w:rsid w:val="00AA7DBD"/>
    <w:rsid w:val="00AF2F11"/>
    <w:rsid w:val="00B92F22"/>
    <w:rsid w:val="00BD6AF4"/>
    <w:rsid w:val="00BF6E76"/>
    <w:rsid w:val="00C67875"/>
    <w:rsid w:val="00D33FD6"/>
    <w:rsid w:val="00DD1A41"/>
    <w:rsid w:val="00ED2A37"/>
    <w:rsid w:val="00FA5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8A46"/>
  <w15:chartTrackingRefBased/>
  <w15:docId w15:val="{74A16DBB-5834-473B-B194-7AA174A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E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A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6AF4"/>
    <w:rPr>
      <w:lang w:val="en-US"/>
    </w:rPr>
  </w:style>
  <w:style w:type="paragraph" w:styleId="Piedepgina">
    <w:name w:val="footer"/>
    <w:basedOn w:val="Normal"/>
    <w:link w:val="PiedepginaCar"/>
    <w:uiPriority w:val="99"/>
    <w:unhideWhenUsed/>
    <w:rsid w:val="00BD6A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6AF4"/>
    <w:rPr>
      <w:lang w:val="en-US"/>
    </w:rPr>
  </w:style>
  <w:style w:type="paragraph" w:styleId="Prrafodelista">
    <w:name w:val="List Paragraph"/>
    <w:basedOn w:val="Normal"/>
    <w:uiPriority w:val="34"/>
    <w:qFormat/>
    <w:rsid w:val="00C67875"/>
    <w:pPr>
      <w:ind w:left="720"/>
      <w:contextualSpacing/>
    </w:pPr>
  </w:style>
  <w:style w:type="table" w:styleId="Tablaconcuadrcula">
    <w:name w:val="Table Grid"/>
    <w:basedOn w:val="Tablanormal"/>
    <w:uiPriority w:val="59"/>
    <w:rsid w:val="0093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92F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803E3"/>
    <w:rPr>
      <w:sz w:val="16"/>
      <w:szCs w:val="16"/>
    </w:rPr>
  </w:style>
  <w:style w:type="paragraph" w:styleId="Textocomentario">
    <w:name w:val="annotation text"/>
    <w:basedOn w:val="Normal"/>
    <w:link w:val="TextocomentarioCar"/>
    <w:uiPriority w:val="99"/>
    <w:semiHidden/>
    <w:unhideWhenUsed/>
    <w:rsid w:val="008803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03E3"/>
    <w:rPr>
      <w:sz w:val="20"/>
      <w:szCs w:val="20"/>
    </w:rPr>
  </w:style>
  <w:style w:type="paragraph" w:styleId="Textodeglobo">
    <w:name w:val="Balloon Text"/>
    <w:basedOn w:val="Normal"/>
    <w:link w:val="TextodegloboCar"/>
    <w:uiPriority w:val="99"/>
    <w:semiHidden/>
    <w:unhideWhenUsed/>
    <w:rsid w:val="008803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3E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803E3"/>
    <w:rPr>
      <w:b/>
      <w:bCs/>
    </w:rPr>
  </w:style>
  <w:style w:type="character" w:customStyle="1" w:styleId="AsuntodelcomentarioCar">
    <w:name w:val="Asunto del comentario Car"/>
    <w:basedOn w:val="TextocomentarioCar"/>
    <w:link w:val="Asuntodelcomentario"/>
    <w:uiPriority w:val="99"/>
    <w:semiHidden/>
    <w:rsid w:val="008803E3"/>
    <w:rPr>
      <w:b/>
      <w:bCs/>
      <w:sz w:val="20"/>
      <w:szCs w:val="20"/>
    </w:rPr>
  </w:style>
  <w:style w:type="paragraph" w:customStyle="1" w:styleId="Default">
    <w:name w:val="Default"/>
    <w:rsid w:val="00677EE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1694</Words>
  <Characters>9323</Characters>
  <Application>Microsoft Office Word</Application>
  <DocSecurity>8</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GONZALEZ GONZALEZ</dc:creator>
  <cp:keywords/>
  <dc:description/>
  <cp:lastModifiedBy>Yasbeth</cp:lastModifiedBy>
  <cp:revision>3</cp:revision>
  <cp:lastPrinted>2018-10-29T01:36:00Z</cp:lastPrinted>
  <dcterms:created xsi:type="dcterms:W3CDTF">2018-10-29T01:39:00Z</dcterms:created>
  <dcterms:modified xsi:type="dcterms:W3CDTF">2021-11-06T17:46:00Z</dcterms:modified>
</cp:coreProperties>
</file>